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82" w:rsidRDefault="004779AE">
      <w:pPr>
        <w:pStyle w:val="KonuBal"/>
        <w:spacing w:line="314" w:lineRule="auto"/>
      </w:pPr>
      <w:r>
        <w:rPr>
          <w:color w:val="111111"/>
        </w:rPr>
        <w:t>2024-2025 EĞİTİM VE ÖĞRETİM YILI ÜCRETLİ USTA ÖĞRETİCİ BAŞVURU İLANI</w:t>
      </w:r>
    </w:p>
    <w:p w:rsidR="00297482" w:rsidRPr="00E448C6" w:rsidRDefault="00E448C6">
      <w:pPr>
        <w:pStyle w:val="GvdeMetni"/>
        <w:tabs>
          <w:tab w:val="left" w:pos="1394"/>
          <w:tab w:val="left" w:pos="1703"/>
          <w:tab w:val="left" w:pos="2410"/>
          <w:tab w:val="left" w:pos="3460"/>
          <w:tab w:val="left" w:pos="4749"/>
          <w:tab w:val="left" w:pos="5969"/>
          <w:tab w:val="left" w:pos="7561"/>
          <w:tab w:val="left" w:pos="8446"/>
        </w:tabs>
        <w:spacing w:line="248" w:lineRule="exact"/>
        <w:ind w:left="688"/>
        <w:rPr>
          <w:sz w:val="20"/>
        </w:rPr>
      </w:pPr>
      <w:proofErr w:type="gramStart"/>
      <w:r w:rsidRPr="00E448C6">
        <w:rPr>
          <w:color w:val="202020"/>
          <w:spacing w:val="-4"/>
          <w:sz w:val="20"/>
        </w:rPr>
        <w:t>(</w:t>
      </w:r>
      <w:proofErr w:type="gramEnd"/>
      <w:r w:rsidRPr="00E448C6">
        <w:rPr>
          <w:color w:val="202020"/>
          <w:spacing w:val="-4"/>
          <w:sz w:val="20"/>
        </w:rPr>
        <w:t>2024</w:t>
      </w:r>
      <w:r w:rsidRPr="00E448C6">
        <w:rPr>
          <w:color w:val="202020"/>
          <w:sz w:val="20"/>
        </w:rPr>
        <w:tab/>
      </w:r>
      <w:r w:rsidRPr="00E448C6">
        <w:rPr>
          <w:color w:val="202020"/>
          <w:spacing w:val="-10"/>
          <w:sz w:val="20"/>
        </w:rPr>
        <w:t>/</w:t>
      </w:r>
      <w:r w:rsidRPr="00E448C6">
        <w:rPr>
          <w:color w:val="202020"/>
          <w:sz w:val="20"/>
        </w:rPr>
        <w:tab/>
      </w:r>
      <w:r w:rsidRPr="00E448C6">
        <w:rPr>
          <w:color w:val="202020"/>
          <w:spacing w:val="-4"/>
          <w:sz w:val="20"/>
        </w:rPr>
        <w:t>2025</w:t>
      </w:r>
      <w:r w:rsidRPr="00E448C6">
        <w:rPr>
          <w:color w:val="202020"/>
          <w:sz w:val="20"/>
        </w:rPr>
        <w:tab/>
      </w:r>
      <w:r w:rsidRPr="00E448C6">
        <w:rPr>
          <w:color w:val="202020"/>
          <w:spacing w:val="-2"/>
          <w:sz w:val="20"/>
        </w:rPr>
        <w:t>EĞİTİM</w:t>
      </w:r>
      <w:r w:rsidRPr="00E448C6">
        <w:rPr>
          <w:color w:val="202020"/>
          <w:sz w:val="20"/>
        </w:rPr>
        <w:tab/>
      </w:r>
      <w:r w:rsidRPr="00E448C6">
        <w:rPr>
          <w:color w:val="202020"/>
          <w:spacing w:val="-2"/>
          <w:sz w:val="20"/>
        </w:rPr>
        <w:t>ÖĞRETİM</w:t>
      </w:r>
      <w:r w:rsidRPr="00E448C6">
        <w:rPr>
          <w:color w:val="202020"/>
          <w:sz w:val="20"/>
        </w:rPr>
        <w:tab/>
      </w:r>
      <w:r w:rsidRPr="00E448C6">
        <w:rPr>
          <w:color w:val="202020"/>
          <w:spacing w:val="-2"/>
          <w:sz w:val="20"/>
        </w:rPr>
        <w:t>YILINDA</w:t>
      </w:r>
      <w:r w:rsidRPr="00E448C6">
        <w:rPr>
          <w:color w:val="202020"/>
          <w:sz w:val="20"/>
        </w:rPr>
        <w:tab/>
      </w:r>
      <w:r w:rsidRPr="00E448C6">
        <w:rPr>
          <w:color w:val="202020"/>
          <w:spacing w:val="-2"/>
          <w:sz w:val="20"/>
        </w:rPr>
        <w:t>KOCASİNAN</w:t>
      </w:r>
      <w:r w:rsidRPr="00E448C6">
        <w:rPr>
          <w:color w:val="202020"/>
          <w:sz w:val="20"/>
        </w:rPr>
        <w:tab/>
      </w:r>
      <w:r w:rsidRPr="00E448C6">
        <w:rPr>
          <w:color w:val="202020"/>
          <w:spacing w:val="-4"/>
          <w:sz w:val="20"/>
        </w:rPr>
        <w:t>HALK</w:t>
      </w:r>
      <w:r w:rsidRPr="00E448C6">
        <w:rPr>
          <w:color w:val="202020"/>
          <w:sz w:val="20"/>
        </w:rPr>
        <w:tab/>
      </w:r>
      <w:r w:rsidRPr="00E448C6">
        <w:rPr>
          <w:color w:val="202020"/>
          <w:spacing w:val="-2"/>
          <w:sz w:val="20"/>
        </w:rPr>
        <w:t>EĞİTİMİ</w:t>
      </w:r>
    </w:p>
    <w:p w:rsidR="00297482" w:rsidRPr="00E448C6" w:rsidRDefault="00E448C6">
      <w:pPr>
        <w:pStyle w:val="GvdeMetni"/>
        <w:spacing w:before="2" w:line="242" w:lineRule="auto"/>
        <w:ind w:left="119" w:right="110"/>
        <w:jc w:val="both"/>
        <w:rPr>
          <w:sz w:val="20"/>
        </w:rPr>
      </w:pPr>
      <w:r w:rsidRPr="00E448C6">
        <w:rPr>
          <w:color w:val="202020"/>
          <w:sz w:val="20"/>
        </w:rPr>
        <w:t>MERKEZİNDE GÖREV ALMAK İSTEYEN KADROLU (MEB ÖRGÜN EĞİTİM-KURUM DIŞI) /KADROSUZ / ÜCRETLİ USTA ÖĞRETİCİ BAŞVURU İLANIDIR.</w:t>
      </w:r>
      <w:proofErr w:type="gramStart"/>
      <w:r w:rsidRPr="00E448C6">
        <w:rPr>
          <w:color w:val="202020"/>
          <w:sz w:val="20"/>
        </w:rPr>
        <w:t>)</w:t>
      </w:r>
      <w:proofErr w:type="gramEnd"/>
    </w:p>
    <w:p w:rsidR="00297482" w:rsidRDefault="00297482">
      <w:pPr>
        <w:pStyle w:val="GvdeMetni"/>
        <w:spacing w:before="123"/>
      </w:pPr>
    </w:p>
    <w:p w:rsidR="00297482" w:rsidRDefault="004779AE">
      <w:pPr>
        <w:pStyle w:val="GvdeMetni"/>
        <w:ind w:left="119" w:right="114" w:firstLine="569"/>
        <w:jc w:val="both"/>
      </w:pPr>
      <w:r>
        <w:rPr>
          <w:color w:val="202020"/>
        </w:rPr>
        <w:t>11 Nisan 2018 tarihli Hayat Boyu Öğrenme Kurumları Yönetmeliği doğrultusunda Kurumumuza 2024/2025 Eğitim Öğretim Yılı’nda açılacak kurs programlarında görevlendirilmek üzere EK-2 ücretli usta öğretici başvuru değerlendirme formuna esas belgeler ile kadrosuz ücretli usta öğretici talepleri alınacaktır.</w:t>
      </w:r>
    </w:p>
    <w:p w:rsidR="00297482" w:rsidRDefault="00297482">
      <w:pPr>
        <w:pStyle w:val="GvdeMetni"/>
        <w:spacing w:before="135"/>
      </w:pPr>
    </w:p>
    <w:p w:rsidR="00297482" w:rsidRDefault="004779AE">
      <w:pPr>
        <w:ind w:left="119" w:firstLine="569"/>
      </w:pPr>
      <w:r>
        <w:t>Başvuru</w:t>
      </w:r>
      <w:r>
        <w:rPr>
          <w:spacing w:val="-6"/>
        </w:rPr>
        <w:t xml:space="preserve"> </w:t>
      </w:r>
      <w:r>
        <w:t>işlemleri aşağıda</w:t>
      </w:r>
      <w:r>
        <w:rPr>
          <w:spacing w:val="-8"/>
        </w:rPr>
        <w:t xml:space="preserve"> </w:t>
      </w:r>
      <w:r>
        <w:t>belirtilen</w:t>
      </w:r>
      <w:r>
        <w:rPr>
          <w:spacing w:val="-6"/>
        </w:rPr>
        <w:t xml:space="preserve"> </w:t>
      </w:r>
      <w:r>
        <w:t>başvuru</w:t>
      </w:r>
      <w:r>
        <w:rPr>
          <w:spacing w:val="-6"/>
        </w:rPr>
        <w:t xml:space="preserve"> </w:t>
      </w:r>
      <w:r>
        <w:t>takvimi</w:t>
      </w:r>
      <w:r>
        <w:rPr>
          <w:spacing w:val="-7"/>
        </w:rPr>
        <w:t xml:space="preserve"> </w:t>
      </w:r>
      <w:r>
        <w:t>doğrultusunda</w:t>
      </w:r>
      <w:r>
        <w:rPr>
          <w:spacing w:val="-1"/>
        </w:rPr>
        <w:t xml:space="preserve"> </w:t>
      </w:r>
      <w:r>
        <w:t>ve</w:t>
      </w:r>
      <w:r>
        <w:rPr>
          <w:spacing w:val="-8"/>
        </w:rPr>
        <w:t xml:space="preserve"> </w:t>
      </w:r>
      <w:r>
        <w:t>aşağıda</w:t>
      </w:r>
      <w:r>
        <w:rPr>
          <w:spacing w:val="-1"/>
        </w:rPr>
        <w:t xml:space="preserve"> </w:t>
      </w:r>
      <w:r>
        <w:t>belirtilen</w:t>
      </w:r>
      <w:r>
        <w:rPr>
          <w:spacing w:val="-6"/>
        </w:rPr>
        <w:t xml:space="preserve"> </w:t>
      </w:r>
      <w:r>
        <w:t>başvuru belgeleri ile açıklamalar doğrultusunda e-yaygın (</w:t>
      </w:r>
      <w:r>
        <w:rPr>
          <w:u w:val="single"/>
        </w:rPr>
        <w:t xml:space="preserve"> https://e-yaygin.meb.gov.tr</w:t>
      </w:r>
      <w:r>
        <w:t xml:space="preserve"> ) sistemi üzerinden E- DEVLET şifresi ile bizzat yapılacaktır. İlanen duyurulur.</w:t>
      </w:r>
    </w:p>
    <w:p w:rsidR="00297482" w:rsidRDefault="00297482">
      <w:pPr>
        <w:pStyle w:val="GvdeMetni"/>
        <w:spacing w:before="66"/>
        <w:rPr>
          <w:sz w:val="22"/>
        </w:rPr>
      </w:pPr>
    </w:p>
    <w:p w:rsidR="00297482" w:rsidRDefault="004779AE">
      <w:pPr>
        <w:pStyle w:val="Balk1"/>
        <w:ind w:left="308"/>
        <w:rPr>
          <w:color w:val="202020"/>
          <w:spacing w:val="-2"/>
        </w:rPr>
      </w:pPr>
      <w:bookmarkStart w:id="0" w:name="BAŞVURU_TAKVİMİ"/>
      <w:bookmarkEnd w:id="0"/>
      <w:r>
        <w:rPr>
          <w:color w:val="202020"/>
        </w:rPr>
        <w:t xml:space="preserve">BAŞVURU </w:t>
      </w:r>
      <w:r>
        <w:rPr>
          <w:color w:val="202020"/>
          <w:spacing w:val="-2"/>
        </w:rPr>
        <w:t>TAKVİMİ</w:t>
      </w:r>
    </w:p>
    <w:p w:rsidR="00595FB3" w:rsidRDefault="00595FB3">
      <w:pPr>
        <w:pStyle w:val="Balk1"/>
        <w:ind w:left="308"/>
      </w:pPr>
    </w:p>
    <w:tbl>
      <w:tblPr>
        <w:tblW w:w="0" w:type="auto"/>
        <w:tblInd w:w="250" w:type="dxa"/>
        <w:tblCellMar>
          <w:left w:w="0" w:type="dxa"/>
          <w:right w:w="0" w:type="dxa"/>
        </w:tblCellMar>
        <w:tblLook w:val="04A0" w:firstRow="1" w:lastRow="0" w:firstColumn="1" w:lastColumn="0" w:noHBand="0" w:noVBand="1"/>
      </w:tblPr>
      <w:tblGrid>
        <w:gridCol w:w="2977"/>
        <w:gridCol w:w="6439"/>
      </w:tblGrid>
      <w:tr w:rsidR="00595FB3" w:rsidRPr="00A570B6" w:rsidTr="00C84460">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Başvuru Tarihleri</w:t>
            </w:r>
          </w:p>
        </w:tc>
        <w:tc>
          <w:tcPr>
            <w:tcW w:w="6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01-31 Ağustos 2024</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Başvuruların Değerlendirilmesi</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01-31 Ağustos 2024 (Günlük Takip Yapılacaktır)</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Kesin Olmayan Listenin Yayınlanması</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595FB3" w:rsidP="003420C2">
            <w:pPr>
              <w:rPr>
                <w:color w:val="7B868F"/>
                <w:lang w:eastAsia="tr-TR"/>
              </w:rPr>
            </w:pPr>
            <w:r w:rsidRPr="00A570B6">
              <w:rPr>
                <w:color w:val="7B868F"/>
                <w:lang w:eastAsia="tr-TR"/>
              </w:rPr>
              <w:t>2-</w:t>
            </w:r>
            <w:r w:rsidR="003420C2">
              <w:rPr>
                <w:color w:val="7B868F"/>
                <w:lang w:eastAsia="tr-TR"/>
              </w:rPr>
              <w:t>5</w:t>
            </w:r>
            <w:r w:rsidRPr="00A570B6">
              <w:rPr>
                <w:color w:val="7B868F"/>
                <w:lang w:eastAsia="tr-TR"/>
              </w:rPr>
              <w:t xml:space="preserve"> Eylül 2024</w:t>
            </w:r>
          </w:p>
        </w:tc>
      </w:tr>
      <w:tr w:rsidR="00595FB3" w:rsidRPr="00A570B6" w:rsidTr="00C84460">
        <w:trPr>
          <w:trHeight w:val="58"/>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İtiraz Kabul Tarihleri</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3420C2" w:rsidP="003420C2">
            <w:pPr>
              <w:rPr>
                <w:color w:val="7B868F"/>
                <w:lang w:eastAsia="tr-TR"/>
              </w:rPr>
            </w:pPr>
            <w:r>
              <w:rPr>
                <w:color w:val="7B868F"/>
                <w:lang w:eastAsia="tr-TR"/>
              </w:rPr>
              <w:t>6-10</w:t>
            </w:r>
            <w:r w:rsidR="00595FB3" w:rsidRPr="00A570B6">
              <w:rPr>
                <w:color w:val="7B868F"/>
                <w:lang w:eastAsia="tr-TR"/>
              </w:rPr>
              <w:t xml:space="preserve"> Eylül 2024 (Saat 17.00’ ye kadar)</w:t>
            </w:r>
            <w:r w:rsidR="00C84460">
              <w:rPr>
                <w:color w:val="7B868F"/>
                <w:lang w:eastAsia="tr-TR"/>
              </w:rPr>
              <w:t>(Şahsen Kuruma başvurulacak)</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Onaya Sunulması</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3420C2" w:rsidP="003420C2">
            <w:pPr>
              <w:rPr>
                <w:color w:val="7B868F"/>
                <w:lang w:eastAsia="tr-TR"/>
              </w:rPr>
            </w:pPr>
            <w:r>
              <w:rPr>
                <w:color w:val="7B868F"/>
                <w:lang w:eastAsia="tr-TR"/>
              </w:rPr>
              <w:t>11-13</w:t>
            </w:r>
            <w:r w:rsidR="00595FB3" w:rsidRPr="00A570B6">
              <w:rPr>
                <w:color w:val="7B868F"/>
                <w:lang w:eastAsia="tr-TR"/>
              </w:rPr>
              <w:t xml:space="preserve"> Eylül 2024</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Kesin Listelerin Yayınlanması</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3420C2" w:rsidP="003420C2">
            <w:pPr>
              <w:rPr>
                <w:color w:val="7B868F"/>
                <w:lang w:eastAsia="tr-TR"/>
              </w:rPr>
            </w:pPr>
            <w:r>
              <w:rPr>
                <w:color w:val="7B868F"/>
                <w:lang w:eastAsia="tr-TR"/>
              </w:rPr>
              <w:t>16-18</w:t>
            </w:r>
            <w:r w:rsidR="00595FB3" w:rsidRPr="00A570B6">
              <w:rPr>
                <w:color w:val="7B868F"/>
                <w:lang w:eastAsia="tr-TR"/>
              </w:rPr>
              <w:t xml:space="preserve"> Eylül 2024</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Default="00595FB3" w:rsidP="003C5EB7">
            <w:pPr>
              <w:rPr>
                <w:color w:val="7B868F"/>
                <w:lang w:eastAsia="tr-TR"/>
              </w:rPr>
            </w:pPr>
            <w:r w:rsidRPr="00A570B6">
              <w:rPr>
                <w:color w:val="7B868F"/>
                <w:lang w:eastAsia="tr-TR"/>
              </w:rPr>
              <w:t>Kurs Açılma Planlanması</w:t>
            </w:r>
            <w:r>
              <w:rPr>
                <w:color w:val="7B868F"/>
                <w:lang w:eastAsia="tr-TR"/>
              </w:rPr>
              <w:t xml:space="preserve"> ve</w:t>
            </w:r>
          </w:p>
          <w:p w:rsidR="00595FB3" w:rsidRPr="00A570B6" w:rsidRDefault="00595FB3" w:rsidP="003C5EB7">
            <w:pPr>
              <w:rPr>
                <w:color w:val="7B868F"/>
                <w:lang w:eastAsia="tr-TR"/>
              </w:rPr>
            </w:pPr>
            <w:r>
              <w:rPr>
                <w:color w:val="7B868F"/>
                <w:lang w:eastAsia="tr-TR"/>
              </w:rPr>
              <w:t>Kurs Onaylarının Alınması</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3420C2" w:rsidP="003420C2">
            <w:pPr>
              <w:rPr>
                <w:color w:val="7B868F"/>
                <w:lang w:eastAsia="tr-TR"/>
              </w:rPr>
            </w:pPr>
            <w:r>
              <w:rPr>
                <w:color w:val="7B868F"/>
                <w:lang w:eastAsia="tr-TR"/>
              </w:rPr>
              <w:t>19-27</w:t>
            </w:r>
            <w:r w:rsidR="00595FB3" w:rsidRPr="00A570B6">
              <w:rPr>
                <w:color w:val="7B868F"/>
                <w:lang w:eastAsia="tr-TR"/>
              </w:rPr>
              <w:t xml:space="preserve"> Eylül 2024</w:t>
            </w:r>
          </w:p>
        </w:tc>
      </w:tr>
      <w:tr w:rsidR="00595FB3" w:rsidRPr="00A570B6" w:rsidTr="00C84460">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5FB3" w:rsidRPr="00A570B6" w:rsidRDefault="00595FB3" w:rsidP="003C5EB7">
            <w:pPr>
              <w:rPr>
                <w:color w:val="7B868F"/>
                <w:lang w:eastAsia="tr-TR"/>
              </w:rPr>
            </w:pPr>
            <w:r w:rsidRPr="00A570B6">
              <w:rPr>
                <w:color w:val="7B868F"/>
                <w:lang w:eastAsia="tr-TR"/>
              </w:rPr>
              <w:t>Kursların Açılması</w:t>
            </w:r>
          </w:p>
        </w:tc>
        <w:tc>
          <w:tcPr>
            <w:tcW w:w="6439" w:type="dxa"/>
            <w:tcBorders>
              <w:top w:val="nil"/>
              <w:left w:val="nil"/>
              <w:bottom w:val="single" w:sz="8" w:space="0" w:color="auto"/>
              <w:right w:val="single" w:sz="8" w:space="0" w:color="auto"/>
            </w:tcBorders>
            <w:tcMar>
              <w:top w:w="0" w:type="dxa"/>
              <w:left w:w="108" w:type="dxa"/>
              <w:bottom w:w="0" w:type="dxa"/>
              <w:right w:w="108" w:type="dxa"/>
            </w:tcMar>
            <w:hideMark/>
          </w:tcPr>
          <w:p w:rsidR="00595FB3" w:rsidRPr="00A570B6" w:rsidRDefault="00C84460" w:rsidP="003C5EB7">
            <w:pPr>
              <w:rPr>
                <w:color w:val="7B868F"/>
                <w:lang w:eastAsia="tr-TR"/>
              </w:rPr>
            </w:pPr>
            <w:r>
              <w:rPr>
                <w:color w:val="7B868F"/>
                <w:lang w:eastAsia="tr-TR"/>
              </w:rPr>
              <w:t>01 Ekim 2024’den itibaren</w:t>
            </w:r>
            <w:bookmarkStart w:id="1" w:name="_GoBack"/>
            <w:bookmarkEnd w:id="1"/>
          </w:p>
        </w:tc>
      </w:tr>
    </w:tbl>
    <w:p w:rsidR="00297482" w:rsidRDefault="004779AE">
      <w:pPr>
        <w:pStyle w:val="GvdeMetni"/>
        <w:spacing w:before="88" w:line="352" w:lineRule="auto"/>
        <w:ind w:left="119" w:right="114"/>
        <w:jc w:val="both"/>
      </w:pPr>
      <w:proofErr w:type="gramStart"/>
      <w:r>
        <w:rPr>
          <w:b/>
          <w:color w:val="202020"/>
        </w:rPr>
        <w:t xml:space="preserve">NOT : </w:t>
      </w:r>
      <w:r>
        <w:rPr>
          <w:color w:val="202020"/>
        </w:rPr>
        <w:t>Kurumumuz</w:t>
      </w:r>
      <w:proofErr w:type="gramEnd"/>
      <w:r>
        <w:rPr>
          <w:color w:val="202020"/>
        </w:rPr>
        <w:t xml:space="preserve"> kadrolu öğretmenler haricinde ,Milli Eğitim Bakanlığı’nda görev yapan kadrolu öğretmenler ve diğer resmi kurumlarda ki kamu görevlileri, emekli olanların başvuruları Milli Eğitim Bakanlığı Hayat Boyu Öğrenme Genel Müdürlüğü E-YAYGIN (</w:t>
      </w:r>
      <w:r>
        <w:rPr>
          <w:u w:val="single"/>
        </w:rPr>
        <w:t xml:space="preserve"> https://e-</w:t>
      </w:r>
      <w:r>
        <w:t xml:space="preserve"> </w:t>
      </w:r>
      <w:r>
        <w:rPr>
          <w:u w:val="single"/>
        </w:rPr>
        <w:t>yaygin.meb.gov.tr</w:t>
      </w:r>
      <w:r>
        <w:rPr>
          <w:color w:val="202020"/>
        </w:rPr>
        <w:t>)</w:t>
      </w:r>
      <w:r>
        <w:rPr>
          <w:color w:val="202020"/>
          <w:spacing w:val="40"/>
        </w:rPr>
        <w:t xml:space="preserve"> </w:t>
      </w:r>
      <w:r>
        <w:rPr>
          <w:color w:val="202020"/>
        </w:rPr>
        <w:t xml:space="preserve">sistemi üzerinden e-devlet şifresi ile yapılması gerekmektedir. Başvuru sürecinde evrak teslimi yapılmayacak olup, görevlendirme olduğunda ilgili belgelerin asılları </w:t>
      </w:r>
      <w:r>
        <w:rPr>
          <w:color w:val="202020"/>
          <w:spacing w:val="-2"/>
        </w:rPr>
        <w:t>istenilecektir.</w:t>
      </w:r>
    </w:p>
    <w:p w:rsidR="00297482" w:rsidRDefault="00297482">
      <w:pPr>
        <w:spacing w:line="352" w:lineRule="auto"/>
        <w:jc w:val="both"/>
        <w:sectPr w:rsidR="00297482" w:rsidSect="00586FCD">
          <w:headerReference w:type="default" r:id="rId8"/>
          <w:type w:val="continuous"/>
          <w:pgSz w:w="11910" w:h="16850"/>
          <w:pgMar w:top="1900" w:right="1160" w:bottom="280" w:left="1300" w:header="0" w:footer="0" w:gutter="0"/>
          <w:pgNumType w:start="1"/>
          <w:cols w:space="708"/>
        </w:sectPr>
      </w:pPr>
    </w:p>
    <w:p w:rsidR="00297482" w:rsidRDefault="004779AE">
      <w:pPr>
        <w:pStyle w:val="Balk1"/>
        <w:spacing w:before="94"/>
        <w:ind w:right="302"/>
      </w:pPr>
      <w:r>
        <w:rPr>
          <w:color w:val="202020"/>
          <w:w w:val="105"/>
        </w:rPr>
        <w:lastRenderedPageBreak/>
        <w:t>ÖNEMLE</w:t>
      </w:r>
      <w:r>
        <w:rPr>
          <w:color w:val="202020"/>
          <w:spacing w:val="73"/>
          <w:w w:val="150"/>
        </w:rPr>
        <w:t xml:space="preserve"> </w:t>
      </w:r>
      <w:r>
        <w:rPr>
          <w:color w:val="202020"/>
          <w:spacing w:val="-2"/>
          <w:w w:val="105"/>
        </w:rPr>
        <w:t>DUYURULUR</w:t>
      </w:r>
    </w:p>
    <w:p w:rsidR="00297482" w:rsidRDefault="00297482">
      <w:pPr>
        <w:pStyle w:val="GvdeMetni"/>
        <w:spacing w:before="18"/>
        <w:rPr>
          <w:b/>
        </w:rPr>
      </w:pPr>
    </w:p>
    <w:p w:rsidR="00297482" w:rsidRDefault="004779AE">
      <w:pPr>
        <w:pStyle w:val="ListeParagraf"/>
        <w:numPr>
          <w:ilvl w:val="0"/>
          <w:numId w:val="3"/>
        </w:numPr>
        <w:tabs>
          <w:tab w:val="left" w:pos="311"/>
        </w:tabs>
        <w:spacing w:line="249" w:lineRule="auto"/>
        <w:ind w:right="128" w:firstLine="0"/>
        <w:jc w:val="both"/>
        <w:rPr>
          <w:sz w:val="23"/>
        </w:rPr>
      </w:pPr>
      <w:r>
        <w:rPr>
          <w:color w:val="202020"/>
          <w:w w:val="105"/>
          <w:sz w:val="23"/>
        </w:rPr>
        <w:t>Başvurular ” e</w:t>
      </w:r>
      <w:r>
        <w:rPr>
          <w:color w:val="202020"/>
          <w:spacing w:val="-3"/>
          <w:w w:val="105"/>
          <w:sz w:val="23"/>
        </w:rPr>
        <w:t xml:space="preserve"> </w:t>
      </w:r>
      <w:r>
        <w:rPr>
          <w:color w:val="202020"/>
          <w:w w:val="105"/>
          <w:sz w:val="23"/>
        </w:rPr>
        <w:t xml:space="preserve">YAYGIN Sistemi/Başvurular ve Usta Öğretici Başvuruları” ekranı üzerinden </w:t>
      </w:r>
      <w:r>
        <w:rPr>
          <w:color w:val="202020"/>
          <w:spacing w:val="-2"/>
          <w:w w:val="105"/>
          <w:sz w:val="23"/>
        </w:rPr>
        <w:t>yapılacaktır.</w:t>
      </w:r>
    </w:p>
    <w:p w:rsidR="00297482" w:rsidRDefault="00297482">
      <w:pPr>
        <w:pStyle w:val="GvdeMetni"/>
        <w:spacing w:before="14"/>
      </w:pPr>
    </w:p>
    <w:p w:rsidR="00297482" w:rsidRDefault="004779AE">
      <w:pPr>
        <w:pStyle w:val="ListeParagraf"/>
        <w:numPr>
          <w:ilvl w:val="0"/>
          <w:numId w:val="3"/>
        </w:numPr>
        <w:tabs>
          <w:tab w:val="left" w:pos="405"/>
        </w:tabs>
        <w:spacing w:line="247" w:lineRule="auto"/>
        <w:ind w:right="123" w:firstLine="0"/>
        <w:jc w:val="both"/>
        <w:rPr>
          <w:sz w:val="23"/>
        </w:rPr>
      </w:pPr>
      <w:r>
        <w:rPr>
          <w:color w:val="202020"/>
          <w:w w:val="105"/>
          <w:sz w:val="23"/>
        </w:rPr>
        <w:t>Başvuru ile ilgili Videomuzun linki</w:t>
      </w:r>
      <w:r>
        <w:rPr>
          <w:color w:val="202020"/>
          <w:spacing w:val="40"/>
          <w:w w:val="105"/>
          <w:sz w:val="23"/>
        </w:rPr>
        <w:t xml:space="preserve"> </w:t>
      </w:r>
      <w:r>
        <w:rPr>
          <w:w w:val="105"/>
          <w:sz w:val="23"/>
        </w:rPr>
        <w:t xml:space="preserve">kurum Web </w:t>
      </w:r>
      <w:r>
        <w:rPr>
          <w:color w:val="202020"/>
          <w:w w:val="105"/>
          <w:sz w:val="23"/>
        </w:rPr>
        <w:t>adresinde yayınlanacaktır İlgili videoyu izledikten sonra başvurularınızı yapmanız uygun olacaktır.</w:t>
      </w:r>
    </w:p>
    <w:p w:rsidR="00297482" w:rsidRDefault="00297482">
      <w:pPr>
        <w:pStyle w:val="GvdeMetni"/>
        <w:spacing w:before="19"/>
      </w:pPr>
    </w:p>
    <w:p w:rsidR="00297482" w:rsidRDefault="004779AE">
      <w:pPr>
        <w:pStyle w:val="ListeParagraf"/>
        <w:numPr>
          <w:ilvl w:val="0"/>
          <w:numId w:val="3"/>
        </w:numPr>
        <w:tabs>
          <w:tab w:val="left" w:pos="311"/>
        </w:tabs>
        <w:spacing w:line="247" w:lineRule="auto"/>
        <w:ind w:right="131" w:firstLine="0"/>
        <w:jc w:val="both"/>
        <w:rPr>
          <w:sz w:val="23"/>
        </w:rPr>
      </w:pPr>
      <w:r>
        <w:rPr>
          <w:color w:val="202020"/>
          <w:w w:val="105"/>
          <w:sz w:val="23"/>
        </w:rPr>
        <w:t xml:space="preserve">Başvuruların “ONAY İŞLEMİ” ise kurumun yetkilileri tarafından; Başvurular/Usta Öğretici Başvuru Onay </w:t>
      </w:r>
      <w:proofErr w:type="gramStart"/>
      <w:r>
        <w:rPr>
          <w:color w:val="202020"/>
          <w:w w:val="105"/>
          <w:sz w:val="23"/>
        </w:rPr>
        <w:t>modülü</w:t>
      </w:r>
      <w:proofErr w:type="gramEnd"/>
      <w:r>
        <w:rPr>
          <w:color w:val="202020"/>
          <w:w w:val="105"/>
          <w:sz w:val="23"/>
        </w:rPr>
        <w:t xml:space="preserve"> üzerinden</w:t>
      </w:r>
      <w:r w:rsidR="00E61A68">
        <w:rPr>
          <w:color w:val="202020"/>
          <w:w w:val="105"/>
          <w:sz w:val="23"/>
        </w:rPr>
        <w:t xml:space="preserve"> </w:t>
      </w:r>
      <w:r>
        <w:rPr>
          <w:color w:val="202020"/>
          <w:w w:val="105"/>
          <w:sz w:val="23"/>
        </w:rPr>
        <w:t>yapılacaktır.</w:t>
      </w:r>
    </w:p>
    <w:p w:rsidR="00297482" w:rsidRDefault="00297482">
      <w:pPr>
        <w:pStyle w:val="GvdeMetni"/>
        <w:spacing w:before="19"/>
      </w:pPr>
    </w:p>
    <w:p w:rsidR="00297482" w:rsidRDefault="004779AE">
      <w:pPr>
        <w:pStyle w:val="ListeParagraf"/>
        <w:numPr>
          <w:ilvl w:val="0"/>
          <w:numId w:val="3"/>
        </w:numPr>
        <w:tabs>
          <w:tab w:val="left" w:pos="311"/>
        </w:tabs>
        <w:spacing w:line="247" w:lineRule="auto"/>
        <w:ind w:right="131" w:firstLine="0"/>
        <w:jc w:val="both"/>
        <w:rPr>
          <w:sz w:val="23"/>
        </w:rPr>
      </w:pPr>
      <w:r>
        <w:rPr>
          <w:color w:val="202020"/>
          <w:w w:val="105"/>
          <w:sz w:val="23"/>
        </w:rPr>
        <w:t>Başvuruların onaylanması için istenilen evrak, belge ve bilgilerin eksiksiz bir şekilde “e YAYGIN” sistemine yüklenilmesi</w:t>
      </w:r>
      <w:r w:rsidR="00E61A68">
        <w:rPr>
          <w:color w:val="202020"/>
          <w:w w:val="105"/>
          <w:sz w:val="23"/>
        </w:rPr>
        <w:t xml:space="preserve"> </w:t>
      </w:r>
      <w:r>
        <w:rPr>
          <w:color w:val="202020"/>
          <w:w w:val="105"/>
          <w:sz w:val="23"/>
        </w:rPr>
        <w:t>gerekmektedir.</w:t>
      </w:r>
    </w:p>
    <w:p w:rsidR="00297482" w:rsidRDefault="00297482">
      <w:pPr>
        <w:pStyle w:val="GvdeMetni"/>
        <w:spacing w:before="19"/>
      </w:pPr>
    </w:p>
    <w:p w:rsidR="00297482" w:rsidRDefault="004779AE">
      <w:pPr>
        <w:pStyle w:val="ListeParagraf"/>
        <w:numPr>
          <w:ilvl w:val="0"/>
          <w:numId w:val="3"/>
        </w:numPr>
        <w:tabs>
          <w:tab w:val="left" w:pos="311"/>
        </w:tabs>
        <w:spacing w:line="249" w:lineRule="auto"/>
        <w:ind w:right="119" w:firstLine="0"/>
        <w:jc w:val="both"/>
        <w:rPr>
          <w:sz w:val="23"/>
        </w:rPr>
      </w:pPr>
      <w:r>
        <w:rPr>
          <w:color w:val="202020"/>
          <w:w w:val="105"/>
          <w:sz w:val="23"/>
        </w:rPr>
        <w:t>Eğitmenler,</w:t>
      </w:r>
      <w:r>
        <w:rPr>
          <w:color w:val="202020"/>
          <w:spacing w:val="-1"/>
          <w:w w:val="105"/>
          <w:sz w:val="23"/>
        </w:rPr>
        <w:t xml:space="preserve"> </w:t>
      </w:r>
      <w:r>
        <w:rPr>
          <w:color w:val="202020"/>
          <w:w w:val="105"/>
          <w:sz w:val="23"/>
        </w:rPr>
        <w:t>“E YAYGIN” sistemine</w:t>
      </w:r>
      <w:r>
        <w:rPr>
          <w:color w:val="202020"/>
          <w:spacing w:val="-3"/>
          <w:w w:val="105"/>
          <w:sz w:val="23"/>
        </w:rPr>
        <w:t xml:space="preserve"> </w:t>
      </w:r>
      <w:r>
        <w:rPr>
          <w:color w:val="202020"/>
          <w:w w:val="105"/>
          <w:sz w:val="23"/>
        </w:rPr>
        <w:t>T.C.</w:t>
      </w:r>
      <w:r>
        <w:rPr>
          <w:color w:val="202020"/>
          <w:spacing w:val="-1"/>
          <w:w w:val="105"/>
          <w:sz w:val="23"/>
        </w:rPr>
        <w:t xml:space="preserve"> </w:t>
      </w:r>
      <w:r>
        <w:rPr>
          <w:color w:val="202020"/>
          <w:w w:val="105"/>
          <w:sz w:val="23"/>
        </w:rPr>
        <w:t>kimlik numaraları ve</w:t>
      </w:r>
      <w:r>
        <w:rPr>
          <w:color w:val="202020"/>
          <w:spacing w:val="-3"/>
          <w:w w:val="105"/>
          <w:sz w:val="23"/>
        </w:rPr>
        <w:t xml:space="preserve"> </w:t>
      </w:r>
      <w:r>
        <w:rPr>
          <w:color w:val="202020"/>
          <w:w w:val="105"/>
          <w:sz w:val="23"/>
        </w:rPr>
        <w:t xml:space="preserve">E-DEVLET şifreleri ile giriş </w:t>
      </w:r>
      <w:r>
        <w:rPr>
          <w:color w:val="202020"/>
          <w:spacing w:val="-2"/>
          <w:w w:val="105"/>
          <w:sz w:val="23"/>
        </w:rPr>
        <w:t>yapabileceklerdir.</w:t>
      </w:r>
    </w:p>
    <w:p w:rsidR="00297482" w:rsidRDefault="00297482">
      <w:pPr>
        <w:pStyle w:val="GvdeMetni"/>
        <w:spacing w:before="14"/>
      </w:pPr>
    </w:p>
    <w:p w:rsidR="00297482" w:rsidRDefault="004779AE">
      <w:pPr>
        <w:pStyle w:val="GvdeMetni"/>
        <w:spacing w:line="247" w:lineRule="auto"/>
        <w:ind w:left="119" w:right="131"/>
        <w:jc w:val="both"/>
      </w:pPr>
      <w:r>
        <w:rPr>
          <w:color w:val="202020"/>
          <w:w w:val="105"/>
        </w:rPr>
        <w:t>6-E- YAYGIN sistemine belgelerinin tamamını yüklemeyen, eksik veya hatalı yükleyen eğitmenlerin başvuruları değerlendirilmeye alınmayıp reddedilecektir</w:t>
      </w:r>
    </w:p>
    <w:p w:rsidR="00297482" w:rsidRDefault="00297482">
      <w:pPr>
        <w:pStyle w:val="GvdeMetni"/>
        <w:spacing w:before="19"/>
      </w:pPr>
    </w:p>
    <w:p w:rsidR="00297482" w:rsidRDefault="004779AE">
      <w:pPr>
        <w:pStyle w:val="ListeParagraf"/>
        <w:numPr>
          <w:ilvl w:val="0"/>
          <w:numId w:val="2"/>
        </w:numPr>
        <w:tabs>
          <w:tab w:val="left" w:pos="319"/>
        </w:tabs>
        <w:spacing w:line="252" w:lineRule="auto"/>
        <w:ind w:right="123" w:firstLine="0"/>
        <w:jc w:val="both"/>
        <w:rPr>
          <w:sz w:val="23"/>
        </w:rPr>
      </w:pPr>
      <w:r>
        <w:rPr>
          <w:color w:val="202020"/>
          <w:w w:val="105"/>
          <w:sz w:val="23"/>
        </w:rPr>
        <w:t xml:space="preserve">Kurumumuza Usta Öğreticilik başvurusunda bulunan eğitmenlerin; başvuru durumlarını (ONAYLANDI/REDDEDİLDİ) “E YAYGIN” sistemi üzerinden kontrol </w:t>
      </w:r>
      <w:r>
        <w:rPr>
          <w:color w:val="202020"/>
          <w:spacing w:val="-2"/>
          <w:w w:val="105"/>
          <w:sz w:val="23"/>
        </w:rPr>
        <w:t>etmeleri</w:t>
      </w:r>
      <w:r w:rsidR="00E61A68">
        <w:rPr>
          <w:color w:val="202020"/>
          <w:spacing w:val="-2"/>
          <w:w w:val="105"/>
          <w:sz w:val="23"/>
        </w:rPr>
        <w:t xml:space="preserve"> </w:t>
      </w:r>
      <w:r>
        <w:rPr>
          <w:color w:val="202020"/>
          <w:spacing w:val="-2"/>
          <w:w w:val="105"/>
          <w:sz w:val="23"/>
        </w:rPr>
        <w:t>gerekmektedir.</w:t>
      </w:r>
    </w:p>
    <w:p w:rsidR="00297482" w:rsidRDefault="00297482">
      <w:pPr>
        <w:pStyle w:val="GvdeMetni"/>
        <w:spacing w:before="4"/>
      </w:pPr>
    </w:p>
    <w:p w:rsidR="00297482" w:rsidRDefault="004779AE">
      <w:pPr>
        <w:pStyle w:val="ListeParagraf"/>
        <w:numPr>
          <w:ilvl w:val="0"/>
          <w:numId w:val="2"/>
        </w:numPr>
        <w:tabs>
          <w:tab w:val="left" w:pos="419"/>
        </w:tabs>
        <w:spacing w:before="1" w:line="252" w:lineRule="auto"/>
        <w:ind w:right="111" w:firstLine="0"/>
        <w:jc w:val="both"/>
        <w:rPr>
          <w:sz w:val="23"/>
        </w:rPr>
      </w:pPr>
      <w:r>
        <w:rPr>
          <w:color w:val="202020"/>
          <w:w w:val="105"/>
          <w:sz w:val="23"/>
        </w:rPr>
        <w:t>İş deneyimi puanı hesaplanırken Meslek kodu Eğitici /Öğretmen /Usta öğretici/Öğretim Görevlisi olarak çalışılmış</w:t>
      </w:r>
      <w:r>
        <w:rPr>
          <w:color w:val="202020"/>
          <w:spacing w:val="-3"/>
          <w:w w:val="105"/>
          <w:sz w:val="23"/>
        </w:rPr>
        <w:t xml:space="preserve"> </w:t>
      </w:r>
      <w:r>
        <w:rPr>
          <w:color w:val="202020"/>
          <w:w w:val="105"/>
          <w:sz w:val="23"/>
        </w:rPr>
        <w:t>sürelerin</w:t>
      </w:r>
      <w:r>
        <w:rPr>
          <w:color w:val="202020"/>
          <w:spacing w:val="-1"/>
          <w:w w:val="105"/>
          <w:sz w:val="23"/>
        </w:rPr>
        <w:t xml:space="preserve"> </w:t>
      </w:r>
      <w:r>
        <w:rPr>
          <w:color w:val="202020"/>
          <w:w w:val="105"/>
          <w:sz w:val="23"/>
        </w:rPr>
        <w:t>her</w:t>
      </w:r>
      <w:r>
        <w:rPr>
          <w:color w:val="202020"/>
          <w:spacing w:val="-3"/>
          <w:w w:val="105"/>
          <w:sz w:val="23"/>
        </w:rPr>
        <w:t xml:space="preserve"> </w:t>
      </w:r>
      <w:r>
        <w:rPr>
          <w:color w:val="202020"/>
          <w:w w:val="105"/>
          <w:sz w:val="23"/>
        </w:rPr>
        <w:t>360</w:t>
      </w:r>
      <w:r>
        <w:rPr>
          <w:color w:val="202020"/>
          <w:spacing w:val="-1"/>
          <w:w w:val="105"/>
          <w:sz w:val="23"/>
        </w:rPr>
        <w:t xml:space="preserve"> </w:t>
      </w:r>
      <w:r>
        <w:rPr>
          <w:color w:val="202020"/>
          <w:w w:val="105"/>
          <w:sz w:val="23"/>
        </w:rPr>
        <w:t>gününe</w:t>
      </w:r>
      <w:r>
        <w:rPr>
          <w:color w:val="202020"/>
          <w:spacing w:val="-8"/>
          <w:w w:val="105"/>
          <w:sz w:val="23"/>
        </w:rPr>
        <w:t xml:space="preserve"> </w:t>
      </w:r>
      <w:r>
        <w:rPr>
          <w:color w:val="202020"/>
          <w:w w:val="105"/>
          <w:sz w:val="23"/>
        </w:rPr>
        <w:t>1 puan</w:t>
      </w:r>
      <w:r>
        <w:rPr>
          <w:color w:val="202020"/>
          <w:spacing w:val="-1"/>
          <w:w w:val="105"/>
          <w:sz w:val="23"/>
        </w:rPr>
        <w:t xml:space="preserve"> </w:t>
      </w:r>
      <w:r>
        <w:rPr>
          <w:color w:val="202020"/>
          <w:w w:val="105"/>
          <w:sz w:val="23"/>
        </w:rPr>
        <w:t>verilerek doğru giriş</w:t>
      </w:r>
      <w:r>
        <w:rPr>
          <w:color w:val="202020"/>
          <w:spacing w:val="-3"/>
          <w:w w:val="105"/>
          <w:sz w:val="23"/>
        </w:rPr>
        <w:t xml:space="preserve"> </w:t>
      </w:r>
      <w:r>
        <w:rPr>
          <w:color w:val="202020"/>
          <w:w w:val="105"/>
          <w:sz w:val="23"/>
        </w:rPr>
        <w:t>yapılması çok önemlidir. Bunların dışında yer alan meslek kodları dikkate alınmayacaktır.</w:t>
      </w:r>
    </w:p>
    <w:p w:rsidR="00297482" w:rsidRDefault="00297482">
      <w:pPr>
        <w:pStyle w:val="GvdeMetni"/>
        <w:spacing w:before="11"/>
      </w:pPr>
    </w:p>
    <w:p w:rsidR="00297482" w:rsidRDefault="004779AE">
      <w:pPr>
        <w:pStyle w:val="ListeParagraf"/>
        <w:numPr>
          <w:ilvl w:val="0"/>
          <w:numId w:val="2"/>
        </w:numPr>
        <w:tabs>
          <w:tab w:val="left" w:pos="311"/>
        </w:tabs>
        <w:spacing w:line="249" w:lineRule="auto"/>
        <w:ind w:right="121" w:firstLine="0"/>
        <w:jc w:val="both"/>
        <w:rPr>
          <w:sz w:val="23"/>
        </w:rPr>
      </w:pPr>
      <w:r>
        <w:rPr>
          <w:color w:val="202020"/>
          <w:w w:val="105"/>
          <w:sz w:val="23"/>
        </w:rPr>
        <w:t>Başvuru yapılan alanda açılabilecek kursla ilgili Hayat Boyu Öğrenme Genel Müdürlüğümüzün</w:t>
      </w:r>
      <w:r>
        <w:rPr>
          <w:w w:val="105"/>
          <w:sz w:val="23"/>
          <w:u w:val="single"/>
        </w:rPr>
        <w:t xml:space="preserve"> WEB Sitesinden </w:t>
      </w:r>
      <w:r>
        <w:rPr>
          <w:color w:val="202020"/>
          <w:w w:val="105"/>
          <w:sz w:val="23"/>
        </w:rPr>
        <w:t xml:space="preserve">indirilecek kurs </w:t>
      </w:r>
      <w:proofErr w:type="gramStart"/>
      <w:r>
        <w:rPr>
          <w:color w:val="202020"/>
          <w:w w:val="105"/>
          <w:sz w:val="23"/>
        </w:rPr>
        <w:t>modül</w:t>
      </w:r>
      <w:proofErr w:type="gramEnd"/>
      <w:r>
        <w:rPr>
          <w:color w:val="202020"/>
          <w:w w:val="105"/>
          <w:sz w:val="23"/>
        </w:rPr>
        <w:t xml:space="preserve"> programı (özellikle programın “Eğitimciler” ile ilgili bölüm) incelendikten sonra usta öğretici başvurusu yapılacaktır. Kurs verebileceğinizi belirttiğiniz alan ile ilgili bir okuldan mezun değilseniz mutlaka ustalık / yeterlik belgesi istenmektedir.</w:t>
      </w:r>
    </w:p>
    <w:p w:rsidR="00297482" w:rsidRDefault="00297482">
      <w:pPr>
        <w:pStyle w:val="GvdeMetni"/>
        <w:spacing w:before="17"/>
      </w:pPr>
    </w:p>
    <w:p w:rsidR="00297482" w:rsidRDefault="004779AE">
      <w:pPr>
        <w:pStyle w:val="ListeParagraf"/>
        <w:numPr>
          <w:ilvl w:val="0"/>
          <w:numId w:val="2"/>
        </w:numPr>
        <w:tabs>
          <w:tab w:val="left" w:pos="433"/>
        </w:tabs>
        <w:spacing w:line="249" w:lineRule="auto"/>
        <w:ind w:right="138" w:firstLine="0"/>
        <w:jc w:val="both"/>
        <w:rPr>
          <w:sz w:val="23"/>
        </w:rPr>
      </w:pPr>
      <w:r>
        <w:rPr>
          <w:color w:val="202020"/>
          <w:w w:val="105"/>
          <w:sz w:val="23"/>
        </w:rPr>
        <w:t>MEB Personeli, Usta Öğretici, Kamu Personeli ve Emekli olan başvuru sahipleri bu işlemleri yapacaklardır.</w:t>
      </w:r>
    </w:p>
    <w:p w:rsidR="00297482" w:rsidRDefault="00297482">
      <w:pPr>
        <w:pStyle w:val="GvdeMetni"/>
        <w:spacing w:before="14"/>
      </w:pPr>
    </w:p>
    <w:p w:rsidR="00297482" w:rsidRDefault="004779AE">
      <w:pPr>
        <w:pStyle w:val="ListeParagraf"/>
        <w:numPr>
          <w:ilvl w:val="0"/>
          <w:numId w:val="2"/>
        </w:numPr>
        <w:tabs>
          <w:tab w:val="left" w:pos="433"/>
        </w:tabs>
        <w:spacing w:line="247" w:lineRule="auto"/>
        <w:ind w:right="121" w:firstLine="0"/>
        <w:jc w:val="both"/>
        <w:rPr>
          <w:sz w:val="23"/>
        </w:rPr>
      </w:pPr>
      <w:r>
        <w:rPr>
          <w:color w:val="202020"/>
          <w:w w:val="105"/>
          <w:sz w:val="23"/>
        </w:rPr>
        <w:t>Kurumumuzca E-YAYGIN üzerinden planlanan kurslarda eğiticilerin eklenmesi bu sistem üzerinden yapılacağından, e-yaygın sistemini kullanmak mecburidir.</w:t>
      </w:r>
    </w:p>
    <w:p w:rsidR="00297482" w:rsidRDefault="00297482">
      <w:pPr>
        <w:pStyle w:val="GvdeMetni"/>
        <w:spacing w:before="19"/>
      </w:pPr>
    </w:p>
    <w:p w:rsidR="00297482" w:rsidRDefault="004779AE">
      <w:pPr>
        <w:pStyle w:val="GvdeMetni"/>
        <w:spacing w:line="247" w:lineRule="auto"/>
        <w:ind w:left="119" w:right="117"/>
        <w:jc w:val="both"/>
      </w:pPr>
      <w:r>
        <w:rPr>
          <w:color w:val="202020"/>
          <w:w w:val="105"/>
        </w:rPr>
        <w:t>12-E-Yaygın sisteminden yapılan başvurularda son tarih 31 Ağustos Cumartesi saat:</w:t>
      </w:r>
      <w:proofErr w:type="gramStart"/>
      <w:r>
        <w:rPr>
          <w:color w:val="202020"/>
          <w:w w:val="105"/>
        </w:rPr>
        <w:t>23:59</w:t>
      </w:r>
      <w:proofErr w:type="gramEnd"/>
      <w:r>
        <w:rPr>
          <w:color w:val="202020"/>
          <w:w w:val="105"/>
        </w:rPr>
        <w:t>’ a kadardır. Bu tarihten sonra yapılacak başvurular veya yanlış başvurular Takvim Dışı Başvuru olarak değerlendirilecektir.</w:t>
      </w:r>
    </w:p>
    <w:p w:rsidR="00297482" w:rsidRDefault="00297482">
      <w:pPr>
        <w:pStyle w:val="GvdeMetni"/>
        <w:spacing w:before="20"/>
      </w:pPr>
    </w:p>
    <w:p w:rsidR="00297482" w:rsidRDefault="004779AE">
      <w:pPr>
        <w:pStyle w:val="GvdeMetni"/>
        <w:spacing w:line="247" w:lineRule="auto"/>
        <w:ind w:left="119" w:right="117"/>
        <w:jc w:val="both"/>
      </w:pPr>
      <w:r>
        <w:rPr>
          <w:color w:val="202020"/>
          <w:w w:val="105"/>
        </w:rPr>
        <w:t>13-E-yaygın üzerinden yapılan başvurular ön başvuru niteliğindedir. Görev verildiğinde kurumumuza</w:t>
      </w:r>
      <w:r>
        <w:rPr>
          <w:color w:val="202020"/>
          <w:spacing w:val="41"/>
          <w:w w:val="105"/>
        </w:rPr>
        <w:t xml:space="preserve"> </w:t>
      </w:r>
      <w:r>
        <w:rPr>
          <w:color w:val="202020"/>
          <w:w w:val="105"/>
        </w:rPr>
        <w:t>getirilmesi</w:t>
      </w:r>
      <w:r>
        <w:rPr>
          <w:color w:val="202020"/>
          <w:spacing w:val="38"/>
          <w:w w:val="105"/>
        </w:rPr>
        <w:t xml:space="preserve"> </w:t>
      </w:r>
      <w:r>
        <w:rPr>
          <w:color w:val="202020"/>
          <w:w w:val="105"/>
        </w:rPr>
        <w:t>gereken</w:t>
      </w:r>
      <w:r>
        <w:rPr>
          <w:color w:val="202020"/>
          <w:spacing w:val="36"/>
          <w:w w:val="105"/>
        </w:rPr>
        <w:t xml:space="preserve"> </w:t>
      </w:r>
      <w:r>
        <w:rPr>
          <w:color w:val="202020"/>
          <w:w w:val="105"/>
        </w:rPr>
        <w:t>evraklarda</w:t>
      </w:r>
      <w:r>
        <w:rPr>
          <w:color w:val="202020"/>
          <w:spacing w:val="42"/>
          <w:w w:val="105"/>
        </w:rPr>
        <w:t xml:space="preserve"> </w:t>
      </w:r>
      <w:r>
        <w:rPr>
          <w:color w:val="202020"/>
          <w:w w:val="105"/>
        </w:rPr>
        <w:t>eksiklik</w:t>
      </w:r>
      <w:r>
        <w:rPr>
          <w:color w:val="202020"/>
          <w:spacing w:val="42"/>
          <w:w w:val="105"/>
        </w:rPr>
        <w:t xml:space="preserve"> </w:t>
      </w:r>
      <w:r>
        <w:rPr>
          <w:color w:val="202020"/>
          <w:w w:val="105"/>
        </w:rPr>
        <w:t>veya</w:t>
      </w:r>
      <w:r>
        <w:rPr>
          <w:color w:val="202020"/>
          <w:spacing w:val="42"/>
          <w:w w:val="105"/>
        </w:rPr>
        <w:t xml:space="preserve"> </w:t>
      </w:r>
      <w:r>
        <w:rPr>
          <w:color w:val="202020"/>
          <w:w w:val="105"/>
        </w:rPr>
        <w:t>yanlışlık</w:t>
      </w:r>
      <w:r>
        <w:rPr>
          <w:color w:val="202020"/>
          <w:spacing w:val="42"/>
          <w:w w:val="105"/>
        </w:rPr>
        <w:t xml:space="preserve"> </w:t>
      </w:r>
      <w:r>
        <w:rPr>
          <w:color w:val="202020"/>
          <w:w w:val="105"/>
        </w:rPr>
        <w:t>olması</w:t>
      </w:r>
      <w:r>
        <w:rPr>
          <w:color w:val="202020"/>
          <w:spacing w:val="38"/>
          <w:w w:val="105"/>
        </w:rPr>
        <w:t xml:space="preserve"> </w:t>
      </w:r>
      <w:r>
        <w:rPr>
          <w:color w:val="202020"/>
          <w:w w:val="105"/>
        </w:rPr>
        <w:t>halinde</w:t>
      </w:r>
      <w:r>
        <w:rPr>
          <w:color w:val="202020"/>
          <w:spacing w:val="38"/>
          <w:w w:val="105"/>
        </w:rPr>
        <w:t xml:space="preserve"> </w:t>
      </w:r>
      <w:r>
        <w:rPr>
          <w:color w:val="202020"/>
          <w:spacing w:val="-2"/>
          <w:w w:val="105"/>
        </w:rPr>
        <w:t>başvuru</w:t>
      </w:r>
    </w:p>
    <w:p w:rsidR="00297482" w:rsidRDefault="00297482">
      <w:pPr>
        <w:spacing w:line="247" w:lineRule="auto"/>
        <w:jc w:val="both"/>
        <w:sectPr w:rsidR="00297482">
          <w:headerReference w:type="default" r:id="rId9"/>
          <w:footerReference w:type="default" r:id="rId10"/>
          <w:pgSz w:w="11910" w:h="16850"/>
          <w:pgMar w:top="1900" w:right="1160" w:bottom="2080" w:left="1300" w:header="394" w:footer="1880" w:gutter="0"/>
          <w:cols w:space="708"/>
        </w:sectPr>
      </w:pPr>
    </w:p>
    <w:p w:rsidR="00297482" w:rsidRDefault="004779AE">
      <w:pPr>
        <w:pStyle w:val="ListeParagraf"/>
        <w:numPr>
          <w:ilvl w:val="0"/>
          <w:numId w:val="1"/>
        </w:numPr>
        <w:tabs>
          <w:tab w:val="left" w:pos="433"/>
        </w:tabs>
        <w:spacing w:before="87" w:line="249" w:lineRule="auto"/>
        <w:ind w:right="109" w:firstLine="0"/>
        <w:jc w:val="both"/>
        <w:rPr>
          <w:sz w:val="23"/>
        </w:rPr>
      </w:pPr>
      <w:r>
        <w:rPr>
          <w:color w:val="202020"/>
          <w:w w:val="105"/>
          <w:sz w:val="23"/>
        </w:rPr>
        <w:lastRenderedPageBreak/>
        <w:t>Usta öğretici görevlendirmeleri ile ilgili, usta öğretici değerlendirme formu “Ek-2” de oluşan</w:t>
      </w:r>
      <w:r>
        <w:rPr>
          <w:color w:val="202020"/>
          <w:spacing w:val="-2"/>
          <w:w w:val="105"/>
          <w:sz w:val="23"/>
        </w:rPr>
        <w:t xml:space="preserve"> </w:t>
      </w:r>
      <w:r>
        <w:rPr>
          <w:color w:val="202020"/>
          <w:w w:val="105"/>
          <w:sz w:val="23"/>
        </w:rPr>
        <w:t>puanlara göre</w:t>
      </w:r>
      <w:r>
        <w:rPr>
          <w:color w:val="202020"/>
          <w:spacing w:val="-9"/>
          <w:w w:val="105"/>
          <w:sz w:val="23"/>
        </w:rPr>
        <w:t xml:space="preserve"> </w:t>
      </w:r>
      <w:r>
        <w:rPr>
          <w:color w:val="202020"/>
          <w:w w:val="105"/>
          <w:sz w:val="23"/>
        </w:rPr>
        <w:t>İl</w:t>
      </w:r>
      <w:r>
        <w:rPr>
          <w:color w:val="202020"/>
          <w:spacing w:val="-6"/>
          <w:w w:val="105"/>
          <w:sz w:val="23"/>
        </w:rPr>
        <w:t xml:space="preserve"> </w:t>
      </w:r>
      <w:r>
        <w:rPr>
          <w:color w:val="202020"/>
          <w:w w:val="105"/>
          <w:sz w:val="23"/>
        </w:rPr>
        <w:t>Milli Eğitim</w:t>
      </w:r>
      <w:r>
        <w:rPr>
          <w:color w:val="202020"/>
          <w:spacing w:val="-3"/>
          <w:w w:val="105"/>
          <w:sz w:val="23"/>
        </w:rPr>
        <w:t xml:space="preserve"> </w:t>
      </w:r>
      <w:r>
        <w:rPr>
          <w:color w:val="202020"/>
          <w:w w:val="105"/>
          <w:sz w:val="23"/>
        </w:rPr>
        <w:t>Müdür yardımcısı</w:t>
      </w:r>
      <w:r>
        <w:rPr>
          <w:color w:val="202020"/>
          <w:spacing w:val="-6"/>
          <w:w w:val="105"/>
          <w:sz w:val="23"/>
        </w:rPr>
        <w:t xml:space="preserve"> </w:t>
      </w:r>
      <w:r>
        <w:rPr>
          <w:color w:val="202020"/>
          <w:w w:val="105"/>
          <w:sz w:val="23"/>
        </w:rPr>
        <w:t>/ Şube</w:t>
      </w:r>
      <w:r>
        <w:rPr>
          <w:color w:val="202020"/>
          <w:spacing w:val="-3"/>
          <w:w w:val="105"/>
          <w:sz w:val="23"/>
        </w:rPr>
        <w:t xml:space="preserve"> </w:t>
      </w:r>
      <w:r>
        <w:rPr>
          <w:color w:val="202020"/>
          <w:w w:val="105"/>
          <w:sz w:val="23"/>
        </w:rPr>
        <w:t>Müdürü</w:t>
      </w:r>
      <w:r>
        <w:rPr>
          <w:color w:val="202020"/>
          <w:spacing w:val="-2"/>
          <w:w w:val="105"/>
          <w:sz w:val="23"/>
        </w:rPr>
        <w:t xml:space="preserve"> </w:t>
      </w:r>
      <w:r>
        <w:rPr>
          <w:color w:val="202020"/>
          <w:w w:val="105"/>
          <w:sz w:val="23"/>
        </w:rPr>
        <w:t>başkanlığında</w:t>
      </w:r>
      <w:r>
        <w:rPr>
          <w:color w:val="202020"/>
          <w:spacing w:val="-3"/>
          <w:w w:val="105"/>
          <w:sz w:val="23"/>
        </w:rPr>
        <w:t xml:space="preserve"> </w:t>
      </w:r>
      <w:r>
        <w:rPr>
          <w:color w:val="202020"/>
          <w:w w:val="105"/>
          <w:sz w:val="23"/>
        </w:rPr>
        <w:t>kurulacak komisyon tarafından puan üstünlüğüne göre yapılacaktır. Onaylananların taslak sıra listesi en geç 2-</w:t>
      </w:r>
      <w:r w:rsidR="008E76E0">
        <w:rPr>
          <w:color w:val="202020"/>
          <w:w w:val="105"/>
          <w:sz w:val="23"/>
        </w:rPr>
        <w:t>5</w:t>
      </w:r>
      <w:r>
        <w:rPr>
          <w:color w:val="202020"/>
          <w:w w:val="105"/>
          <w:sz w:val="23"/>
        </w:rPr>
        <w:t xml:space="preserve"> Eylül 2024 tarihinde kurum web sitesi üzerinden yayınlanacaktır.</w:t>
      </w:r>
    </w:p>
    <w:p w:rsidR="00297482" w:rsidRDefault="00297482">
      <w:pPr>
        <w:pStyle w:val="GvdeMetni"/>
        <w:spacing w:before="18"/>
      </w:pPr>
    </w:p>
    <w:p w:rsidR="00297482" w:rsidRDefault="004779AE">
      <w:pPr>
        <w:pStyle w:val="ListeParagraf"/>
        <w:numPr>
          <w:ilvl w:val="0"/>
          <w:numId w:val="1"/>
        </w:numPr>
        <w:tabs>
          <w:tab w:val="left" w:pos="433"/>
        </w:tabs>
        <w:spacing w:line="252" w:lineRule="auto"/>
        <w:ind w:right="119" w:firstLine="0"/>
        <w:jc w:val="both"/>
        <w:rPr>
          <w:sz w:val="23"/>
        </w:rPr>
      </w:pPr>
      <w:r>
        <w:rPr>
          <w:color w:val="202020"/>
          <w:w w:val="105"/>
          <w:sz w:val="23"/>
        </w:rPr>
        <w:t>Başvurular; Hayat Boyu Öğrenme Genel Müdürlüğünün ilgili yönerge ve genelgeleri doğrultusunda değerlendirilerek, sıralama yapılacaktır.</w:t>
      </w:r>
    </w:p>
    <w:p w:rsidR="00297482" w:rsidRDefault="00297482">
      <w:pPr>
        <w:pStyle w:val="GvdeMetni"/>
        <w:spacing w:before="4"/>
      </w:pPr>
    </w:p>
    <w:p w:rsidR="00297482" w:rsidRDefault="004779AE">
      <w:pPr>
        <w:pStyle w:val="ListeParagraf"/>
        <w:numPr>
          <w:ilvl w:val="0"/>
          <w:numId w:val="1"/>
        </w:numPr>
        <w:tabs>
          <w:tab w:val="left" w:pos="534"/>
        </w:tabs>
        <w:spacing w:line="252" w:lineRule="auto"/>
        <w:ind w:right="124" w:firstLine="0"/>
        <w:jc w:val="both"/>
        <w:rPr>
          <w:sz w:val="23"/>
        </w:rPr>
      </w:pPr>
      <w:r>
        <w:rPr>
          <w:color w:val="202020"/>
          <w:w w:val="105"/>
          <w:sz w:val="23"/>
        </w:rPr>
        <w:t xml:space="preserve">Başvuru sürecinde herhangi bir kursla ilgili onay yapılmış olması kesin olarak o kursu açacağınız anlamına gelmemektedir. Kurs Programları ve eğitici şartları farklı zamanlarda değişebildiği için herhangi bir alanda kurs açılmadan önce kursun eğitici şartları ilgili kurs programından incelenecek güncel duruma göre eğitici şartları tutan Usta Öğreticiye kurs </w:t>
      </w:r>
      <w:r>
        <w:rPr>
          <w:color w:val="202020"/>
          <w:spacing w:val="-2"/>
          <w:w w:val="105"/>
          <w:sz w:val="23"/>
        </w:rPr>
        <w:t>açılacaktır.</w:t>
      </w:r>
    </w:p>
    <w:p w:rsidR="00297482" w:rsidRDefault="00297482">
      <w:pPr>
        <w:pStyle w:val="GvdeMetni"/>
        <w:spacing w:before="4"/>
      </w:pPr>
    </w:p>
    <w:p w:rsidR="00297482" w:rsidRDefault="004779AE">
      <w:pPr>
        <w:pStyle w:val="ListeParagraf"/>
        <w:numPr>
          <w:ilvl w:val="0"/>
          <w:numId w:val="1"/>
        </w:numPr>
        <w:tabs>
          <w:tab w:val="left" w:pos="433"/>
        </w:tabs>
        <w:spacing w:line="252" w:lineRule="auto"/>
        <w:ind w:right="118" w:firstLine="0"/>
        <w:jc w:val="both"/>
        <w:rPr>
          <w:sz w:val="23"/>
        </w:rPr>
      </w:pPr>
      <w:r>
        <w:rPr>
          <w:color w:val="202020"/>
          <w:w w:val="105"/>
          <w:sz w:val="23"/>
        </w:rPr>
        <w:t>Sistem daha önce görev yapmış olanların eğiticiliğini iptal ettiği için; Daha önce görev yapmış olan öğretmen, kamu görevlisi ve usta öğreticilerimizin</w:t>
      </w:r>
      <w:r w:rsidR="00E61A68">
        <w:rPr>
          <w:color w:val="202020"/>
          <w:w w:val="105"/>
          <w:sz w:val="23"/>
        </w:rPr>
        <w:t xml:space="preserve"> </w:t>
      </w:r>
      <w:r>
        <w:rPr>
          <w:color w:val="202020"/>
          <w:w w:val="105"/>
          <w:sz w:val="23"/>
        </w:rPr>
        <w:t xml:space="preserve">de başvurularını yenilemeleri </w:t>
      </w:r>
      <w:r>
        <w:rPr>
          <w:color w:val="202020"/>
          <w:spacing w:val="-2"/>
          <w:w w:val="105"/>
          <w:sz w:val="23"/>
        </w:rPr>
        <w:t>gerekmektedir.</w:t>
      </w:r>
    </w:p>
    <w:p w:rsidR="00297482" w:rsidRDefault="00297482">
      <w:pPr>
        <w:pStyle w:val="GvdeMetni"/>
        <w:spacing w:before="12"/>
      </w:pPr>
    </w:p>
    <w:p w:rsidR="00297482" w:rsidRDefault="004779AE">
      <w:pPr>
        <w:pStyle w:val="ListeParagraf"/>
        <w:numPr>
          <w:ilvl w:val="0"/>
          <w:numId w:val="1"/>
        </w:numPr>
        <w:tabs>
          <w:tab w:val="left" w:pos="433"/>
        </w:tabs>
        <w:spacing w:line="247" w:lineRule="auto"/>
        <w:ind w:right="125" w:firstLine="0"/>
        <w:jc w:val="both"/>
        <w:rPr>
          <w:sz w:val="23"/>
        </w:rPr>
      </w:pPr>
      <w:r>
        <w:rPr>
          <w:color w:val="202020"/>
          <w:w w:val="105"/>
          <w:sz w:val="23"/>
        </w:rPr>
        <w:t xml:space="preserve">Oryantasyon eğitimi belgesi olmayanlar başvuru esnasında belirtmeleri gerekmektedir. (Oryantasyon eğitimi olmayanlara yönelik açılacak </w:t>
      </w:r>
      <w:proofErr w:type="gramStart"/>
      <w:r>
        <w:rPr>
          <w:color w:val="202020"/>
          <w:w w:val="105"/>
          <w:sz w:val="23"/>
        </w:rPr>
        <w:t>oryantasyon</w:t>
      </w:r>
      <w:proofErr w:type="gramEnd"/>
      <w:r>
        <w:rPr>
          <w:color w:val="202020"/>
          <w:w w:val="105"/>
          <w:sz w:val="23"/>
        </w:rPr>
        <w:t xml:space="preserve"> eğitimine kayıtları </w:t>
      </w:r>
      <w:r>
        <w:rPr>
          <w:color w:val="202020"/>
          <w:spacing w:val="-2"/>
          <w:w w:val="105"/>
          <w:sz w:val="23"/>
        </w:rPr>
        <w:t>yapılacaktır.)</w:t>
      </w:r>
    </w:p>
    <w:p w:rsidR="00297482" w:rsidRDefault="00297482">
      <w:pPr>
        <w:pStyle w:val="GvdeMetni"/>
        <w:spacing w:before="20"/>
      </w:pPr>
    </w:p>
    <w:p w:rsidR="00297482" w:rsidRDefault="004779AE">
      <w:pPr>
        <w:pStyle w:val="ListeParagraf"/>
        <w:numPr>
          <w:ilvl w:val="0"/>
          <w:numId w:val="1"/>
        </w:numPr>
        <w:tabs>
          <w:tab w:val="left" w:pos="433"/>
        </w:tabs>
        <w:ind w:left="433" w:hanging="314"/>
        <w:rPr>
          <w:sz w:val="23"/>
        </w:rPr>
      </w:pPr>
      <w:r>
        <w:rPr>
          <w:color w:val="202020"/>
          <w:w w:val="105"/>
          <w:sz w:val="23"/>
        </w:rPr>
        <w:t>Evrak</w:t>
      </w:r>
      <w:r>
        <w:rPr>
          <w:color w:val="202020"/>
          <w:spacing w:val="-15"/>
          <w:w w:val="105"/>
          <w:sz w:val="23"/>
        </w:rPr>
        <w:t xml:space="preserve"> </w:t>
      </w:r>
      <w:r>
        <w:rPr>
          <w:color w:val="202020"/>
          <w:w w:val="105"/>
          <w:sz w:val="23"/>
        </w:rPr>
        <w:t>yüklemelerde</w:t>
      </w:r>
      <w:r>
        <w:rPr>
          <w:color w:val="202020"/>
          <w:spacing w:val="-15"/>
          <w:w w:val="105"/>
          <w:sz w:val="23"/>
        </w:rPr>
        <w:t xml:space="preserve"> </w:t>
      </w:r>
      <w:r>
        <w:rPr>
          <w:color w:val="202020"/>
          <w:w w:val="105"/>
          <w:sz w:val="23"/>
        </w:rPr>
        <w:t>tarayıcılar</w:t>
      </w:r>
      <w:r>
        <w:rPr>
          <w:color w:val="202020"/>
          <w:spacing w:val="-8"/>
          <w:w w:val="105"/>
          <w:sz w:val="23"/>
        </w:rPr>
        <w:t xml:space="preserve"> </w:t>
      </w:r>
      <w:r>
        <w:rPr>
          <w:color w:val="202020"/>
          <w:w w:val="105"/>
          <w:sz w:val="23"/>
        </w:rPr>
        <w:t>ile</w:t>
      </w:r>
      <w:r>
        <w:rPr>
          <w:color w:val="202020"/>
          <w:spacing w:val="-12"/>
          <w:w w:val="105"/>
          <w:sz w:val="23"/>
        </w:rPr>
        <w:t xml:space="preserve"> </w:t>
      </w:r>
      <w:r>
        <w:rPr>
          <w:color w:val="202020"/>
          <w:w w:val="105"/>
          <w:sz w:val="23"/>
        </w:rPr>
        <w:t>PDF</w:t>
      </w:r>
      <w:r>
        <w:rPr>
          <w:color w:val="202020"/>
          <w:spacing w:val="-11"/>
          <w:w w:val="105"/>
          <w:sz w:val="23"/>
        </w:rPr>
        <w:t xml:space="preserve"> </w:t>
      </w:r>
      <w:r>
        <w:rPr>
          <w:color w:val="202020"/>
          <w:w w:val="105"/>
          <w:sz w:val="23"/>
        </w:rPr>
        <w:t>dosyası</w:t>
      </w:r>
      <w:r>
        <w:rPr>
          <w:color w:val="202020"/>
          <w:spacing w:val="-10"/>
          <w:w w:val="105"/>
          <w:sz w:val="23"/>
        </w:rPr>
        <w:t xml:space="preserve"> </w:t>
      </w:r>
      <w:r>
        <w:rPr>
          <w:color w:val="202020"/>
          <w:w w:val="105"/>
          <w:sz w:val="23"/>
        </w:rPr>
        <w:t>yapılması</w:t>
      </w:r>
      <w:r>
        <w:rPr>
          <w:color w:val="202020"/>
          <w:spacing w:val="-10"/>
          <w:w w:val="105"/>
          <w:sz w:val="23"/>
        </w:rPr>
        <w:t xml:space="preserve"> </w:t>
      </w:r>
      <w:r>
        <w:rPr>
          <w:color w:val="202020"/>
          <w:w w:val="105"/>
          <w:sz w:val="23"/>
        </w:rPr>
        <w:t>tavsiye</w:t>
      </w:r>
      <w:r>
        <w:rPr>
          <w:color w:val="202020"/>
          <w:spacing w:val="-3"/>
          <w:w w:val="105"/>
          <w:sz w:val="23"/>
        </w:rPr>
        <w:t xml:space="preserve"> </w:t>
      </w:r>
      <w:r>
        <w:rPr>
          <w:color w:val="202020"/>
          <w:spacing w:val="-2"/>
          <w:w w:val="105"/>
          <w:sz w:val="23"/>
        </w:rPr>
        <w:t>olunur.</w:t>
      </w:r>
    </w:p>
    <w:p w:rsidR="00297482" w:rsidRDefault="00297482">
      <w:pPr>
        <w:pStyle w:val="GvdeMetni"/>
        <w:spacing w:before="26"/>
      </w:pPr>
    </w:p>
    <w:p w:rsidR="00297482" w:rsidRDefault="004779AE">
      <w:pPr>
        <w:pStyle w:val="ListeParagraf"/>
        <w:numPr>
          <w:ilvl w:val="0"/>
          <w:numId w:val="1"/>
        </w:numPr>
        <w:tabs>
          <w:tab w:val="left" w:pos="433"/>
        </w:tabs>
        <w:spacing w:line="249" w:lineRule="auto"/>
        <w:ind w:right="114" w:firstLine="0"/>
        <w:jc w:val="both"/>
        <w:rPr>
          <w:sz w:val="23"/>
        </w:rPr>
      </w:pPr>
      <w:r>
        <w:rPr>
          <w:color w:val="202020"/>
          <w:w w:val="105"/>
          <w:sz w:val="23"/>
        </w:rPr>
        <w:t>Başvurularda hizmet yılı olarak-SGK da geçen gün hesabında MEB’de ve Özel Rehabilitasyonlarda geçen süre</w:t>
      </w:r>
      <w:r>
        <w:rPr>
          <w:color w:val="202020"/>
          <w:spacing w:val="-2"/>
          <w:w w:val="105"/>
          <w:sz w:val="23"/>
        </w:rPr>
        <w:t xml:space="preserve"> </w:t>
      </w:r>
      <w:r>
        <w:rPr>
          <w:color w:val="202020"/>
          <w:w w:val="105"/>
          <w:sz w:val="23"/>
        </w:rPr>
        <w:t>( 360 gün</w:t>
      </w:r>
      <w:r>
        <w:rPr>
          <w:color w:val="202020"/>
          <w:spacing w:val="-1"/>
          <w:w w:val="105"/>
          <w:sz w:val="23"/>
        </w:rPr>
        <w:t xml:space="preserve"> </w:t>
      </w:r>
      <w:r>
        <w:rPr>
          <w:color w:val="202020"/>
          <w:w w:val="105"/>
          <w:sz w:val="23"/>
        </w:rPr>
        <w:t>1 puan</w:t>
      </w:r>
      <w:r>
        <w:rPr>
          <w:color w:val="202020"/>
          <w:spacing w:val="-1"/>
          <w:w w:val="105"/>
          <w:sz w:val="23"/>
        </w:rPr>
        <w:t xml:space="preserve"> </w:t>
      </w:r>
      <w:r>
        <w:rPr>
          <w:color w:val="202020"/>
          <w:w w:val="105"/>
          <w:sz w:val="23"/>
        </w:rPr>
        <w:t>) hesaba</w:t>
      </w:r>
      <w:r w:rsidR="00E61A68">
        <w:rPr>
          <w:color w:val="202020"/>
          <w:w w:val="105"/>
          <w:sz w:val="23"/>
        </w:rPr>
        <w:t xml:space="preserve"> </w:t>
      </w:r>
      <w:r>
        <w:rPr>
          <w:color w:val="202020"/>
          <w:w w:val="105"/>
          <w:sz w:val="23"/>
        </w:rPr>
        <w:t xml:space="preserve">katılacaktır. E DEVLET sisteminden </w:t>
      </w:r>
      <w:r>
        <w:rPr>
          <w:b/>
          <w:color w:val="202020"/>
          <w:w w:val="105"/>
          <w:sz w:val="23"/>
        </w:rPr>
        <w:t xml:space="preserve">Barkotlu Hizmet Dökümü </w:t>
      </w:r>
      <w:r>
        <w:rPr>
          <w:color w:val="202020"/>
          <w:w w:val="105"/>
          <w:sz w:val="23"/>
        </w:rPr>
        <w:t>indirip yüklemeniz gerekmektedir.</w:t>
      </w:r>
    </w:p>
    <w:p w:rsidR="00297482" w:rsidRDefault="00297482">
      <w:pPr>
        <w:pStyle w:val="GvdeMetni"/>
        <w:spacing w:before="19"/>
      </w:pPr>
    </w:p>
    <w:p w:rsidR="00297482" w:rsidRDefault="004779AE">
      <w:pPr>
        <w:pStyle w:val="Balk1"/>
        <w:spacing w:before="1"/>
        <w:ind w:right="298"/>
      </w:pPr>
      <w:r>
        <w:t>BAŞVURU</w:t>
      </w:r>
      <w:r>
        <w:rPr>
          <w:spacing w:val="24"/>
        </w:rPr>
        <w:t xml:space="preserve"> </w:t>
      </w:r>
      <w:r>
        <w:t>İÇİN</w:t>
      </w:r>
      <w:r>
        <w:rPr>
          <w:spacing w:val="36"/>
        </w:rPr>
        <w:t xml:space="preserve"> </w:t>
      </w:r>
      <w:r>
        <w:t>GEREKLİ</w:t>
      </w:r>
      <w:r>
        <w:rPr>
          <w:spacing w:val="36"/>
        </w:rPr>
        <w:t xml:space="preserve"> </w:t>
      </w:r>
      <w:r>
        <w:rPr>
          <w:spacing w:val="-2"/>
        </w:rPr>
        <w:t>BELGELER</w:t>
      </w:r>
    </w:p>
    <w:p w:rsidR="00297482" w:rsidRDefault="004779AE">
      <w:pPr>
        <w:spacing w:before="9"/>
        <w:ind w:left="290" w:right="305"/>
        <w:jc w:val="center"/>
        <w:rPr>
          <w:b/>
          <w:sz w:val="23"/>
        </w:rPr>
      </w:pPr>
      <w:r>
        <w:rPr>
          <w:b/>
          <w:sz w:val="23"/>
        </w:rPr>
        <w:t>(Görev</w:t>
      </w:r>
      <w:r>
        <w:rPr>
          <w:b/>
          <w:spacing w:val="33"/>
          <w:sz w:val="23"/>
        </w:rPr>
        <w:t xml:space="preserve"> </w:t>
      </w:r>
      <w:r>
        <w:rPr>
          <w:b/>
          <w:sz w:val="23"/>
        </w:rPr>
        <w:t>verildikten</w:t>
      </w:r>
      <w:r>
        <w:rPr>
          <w:b/>
          <w:spacing w:val="24"/>
          <w:sz w:val="23"/>
        </w:rPr>
        <w:t xml:space="preserve"> </w:t>
      </w:r>
      <w:r>
        <w:rPr>
          <w:b/>
          <w:sz w:val="23"/>
        </w:rPr>
        <w:t>sonra</w:t>
      </w:r>
      <w:r>
        <w:rPr>
          <w:b/>
          <w:spacing w:val="23"/>
          <w:sz w:val="23"/>
        </w:rPr>
        <w:t xml:space="preserve"> </w:t>
      </w:r>
      <w:r>
        <w:rPr>
          <w:b/>
          <w:spacing w:val="-2"/>
          <w:sz w:val="23"/>
        </w:rPr>
        <w:t>getirilecektir)</w:t>
      </w:r>
    </w:p>
    <w:p w:rsidR="00297482" w:rsidRDefault="00297482">
      <w:pPr>
        <w:pStyle w:val="GvdeMetni"/>
        <w:spacing w:before="18"/>
        <w:rPr>
          <w:b/>
        </w:rPr>
      </w:pPr>
    </w:p>
    <w:p w:rsidR="00297482" w:rsidRDefault="004779AE">
      <w:pPr>
        <w:pStyle w:val="ListeParagraf"/>
        <w:numPr>
          <w:ilvl w:val="1"/>
          <w:numId w:val="1"/>
        </w:numPr>
        <w:tabs>
          <w:tab w:val="left" w:pos="305"/>
        </w:tabs>
        <w:ind w:left="305" w:hanging="186"/>
        <w:rPr>
          <w:sz w:val="23"/>
        </w:rPr>
      </w:pPr>
      <w:r>
        <w:rPr>
          <w:sz w:val="23"/>
        </w:rPr>
        <w:t>Başvuru</w:t>
      </w:r>
      <w:r>
        <w:rPr>
          <w:spacing w:val="28"/>
          <w:sz w:val="23"/>
        </w:rPr>
        <w:t xml:space="preserve"> </w:t>
      </w:r>
      <w:r>
        <w:rPr>
          <w:sz w:val="23"/>
        </w:rPr>
        <w:t>Formu</w:t>
      </w:r>
      <w:r>
        <w:rPr>
          <w:spacing w:val="29"/>
          <w:sz w:val="23"/>
        </w:rPr>
        <w:t xml:space="preserve"> </w:t>
      </w:r>
      <w:r>
        <w:rPr>
          <w:sz w:val="23"/>
        </w:rPr>
        <w:t>(</w:t>
      </w:r>
      <w:r>
        <w:rPr>
          <w:spacing w:val="34"/>
          <w:sz w:val="23"/>
        </w:rPr>
        <w:t xml:space="preserve"> </w:t>
      </w:r>
      <w:r>
        <w:rPr>
          <w:sz w:val="23"/>
        </w:rPr>
        <w:t>Kurumumuzdan</w:t>
      </w:r>
      <w:r>
        <w:rPr>
          <w:spacing w:val="19"/>
          <w:sz w:val="23"/>
        </w:rPr>
        <w:t xml:space="preserve"> </w:t>
      </w:r>
      <w:r>
        <w:rPr>
          <w:spacing w:val="-2"/>
          <w:sz w:val="23"/>
        </w:rPr>
        <w:t>alınacaktır.)</w:t>
      </w:r>
    </w:p>
    <w:p w:rsidR="00297482" w:rsidRDefault="004779AE">
      <w:pPr>
        <w:pStyle w:val="ListeParagraf"/>
        <w:numPr>
          <w:ilvl w:val="1"/>
          <w:numId w:val="1"/>
        </w:numPr>
        <w:tabs>
          <w:tab w:val="left" w:pos="370"/>
        </w:tabs>
        <w:spacing w:before="9"/>
        <w:ind w:left="370" w:hanging="251"/>
        <w:rPr>
          <w:sz w:val="23"/>
        </w:rPr>
      </w:pPr>
      <w:r>
        <w:rPr>
          <w:w w:val="105"/>
          <w:sz w:val="23"/>
        </w:rPr>
        <w:t>Görev</w:t>
      </w:r>
      <w:r>
        <w:rPr>
          <w:spacing w:val="-6"/>
          <w:w w:val="105"/>
          <w:sz w:val="23"/>
        </w:rPr>
        <w:t xml:space="preserve"> </w:t>
      </w:r>
      <w:r>
        <w:rPr>
          <w:w w:val="105"/>
          <w:sz w:val="23"/>
        </w:rPr>
        <w:t>Yeri</w:t>
      </w:r>
      <w:r>
        <w:rPr>
          <w:spacing w:val="-10"/>
          <w:w w:val="105"/>
          <w:sz w:val="23"/>
        </w:rPr>
        <w:t xml:space="preserve"> </w:t>
      </w:r>
      <w:r>
        <w:rPr>
          <w:spacing w:val="-2"/>
          <w:w w:val="105"/>
          <w:sz w:val="23"/>
        </w:rPr>
        <w:t>Belgesi</w:t>
      </w:r>
    </w:p>
    <w:p w:rsidR="00297482" w:rsidRDefault="004779AE">
      <w:pPr>
        <w:pStyle w:val="ListeParagraf"/>
        <w:numPr>
          <w:ilvl w:val="1"/>
          <w:numId w:val="1"/>
        </w:numPr>
        <w:tabs>
          <w:tab w:val="left" w:pos="356"/>
        </w:tabs>
        <w:spacing w:before="17"/>
        <w:ind w:left="356" w:hanging="237"/>
        <w:rPr>
          <w:sz w:val="23"/>
        </w:rPr>
      </w:pPr>
      <w:r>
        <w:rPr>
          <w:spacing w:val="-2"/>
          <w:w w:val="105"/>
          <w:sz w:val="23"/>
        </w:rPr>
        <w:t>Diploma</w:t>
      </w:r>
    </w:p>
    <w:p w:rsidR="00297482" w:rsidRDefault="004779AE">
      <w:pPr>
        <w:pStyle w:val="ListeParagraf"/>
        <w:numPr>
          <w:ilvl w:val="1"/>
          <w:numId w:val="1"/>
        </w:numPr>
        <w:tabs>
          <w:tab w:val="left" w:pos="312"/>
        </w:tabs>
        <w:spacing w:before="9" w:line="247" w:lineRule="auto"/>
        <w:ind w:left="119" w:right="131" w:firstLine="0"/>
        <w:rPr>
          <w:sz w:val="23"/>
        </w:rPr>
      </w:pPr>
      <w:r>
        <w:rPr>
          <w:w w:val="105"/>
          <w:sz w:val="23"/>
        </w:rPr>
        <w:t>Oryantasyon</w:t>
      </w:r>
      <w:r>
        <w:rPr>
          <w:spacing w:val="80"/>
          <w:w w:val="105"/>
          <w:sz w:val="23"/>
        </w:rPr>
        <w:t xml:space="preserve"> </w:t>
      </w:r>
      <w:r>
        <w:rPr>
          <w:w w:val="105"/>
          <w:sz w:val="23"/>
        </w:rPr>
        <w:t>Belgesi</w:t>
      </w:r>
      <w:r>
        <w:rPr>
          <w:spacing w:val="80"/>
          <w:w w:val="105"/>
          <w:sz w:val="23"/>
        </w:rPr>
        <w:t xml:space="preserve"> </w:t>
      </w:r>
      <w:r>
        <w:rPr>
          <w:w w:val="105"/>
          <w:sz w:val="23"/>
        </w:rPr>
        <w:t>(</w:t>
      </w:r>
      <w:r>
        <w:rPr>
          <w:spacing w:val="80"/>
          <w:w w:val="105"/>
          <w:sz w:val="23"/>
        </w:rPr>
        <w:t xml:space="preserve"> </w:t>
      </w:r>
      <w:r>
        <w:rPr>
          <w:w w:val="105"/>
          <w:sz w:val="23"/>
        </w:rPr>
        <w:t>Eğitim</w:t>
      </w:r>
      <w:r>
        <w:rPr>
          <w:spacing w:val="80"/>
          <w:w w:val="105"/>
          <w:sz w:val="23"/>
        </w:rPr>
        <w:t xml:space="preserve"> </w:t>
      </w:r>
      <w:r>
        <w:rPr>
          <w:w w:val="105"/>
          <w:sz w:val="23"/>
        </w:rPr>
        <w:t>Fakültesi</w:t>
      </w:r>
      <w:r>
        <w:rPr>
          <w:spacing w:val="80"/>
          <w:w w:val="105"/>
          <w:sz w:val="23"/>
        </w:rPr>
        <w:t xml:space="preserve"> </w:t>
      </w:r>
      <w:r>
        <w:rPr>
          <w:w w:val="105"/>
          <w:sz w:val="23"/>
        </w:rPr>
        <w:t>Mezunu</w:t>
      </w:r>
      <w:r>
        <w:rPr>
          <w:spacing w:val="80"/>
          <w:w w:val="105"/>
          <w:sz w:val="23"/>
        </w:rPr>
        <w:t xml:space="preserve"> </w:t>
      </w:r>
      <w:r>
        <w:rPr>
          <w:w w:val="105"/>
          <w:sz w:val="23"/>
        </w:rPr>
        <w:t>Ve</w:t>
      </w:r>
      <w:r>
        <w:rPr>
          <w:spacing w:val="80"/>
          <w:w w:val="105"/>
          <w:sz w:val="23"/>
        </w:rPr>
        <w:t xml:space="preserve"> </w:t>
      </w:r>
      <w:r>
        <w:rPr>
          <w:w w:val="105"/>
          <w:sz w:val="23"/>
        </w:rPr>
        <w:t>Formasyon</w:t>
      </w:r>
      <w:r>
        <w:rPr>
          <w:spacing w:val="80"/>
          <w:w w:val="105"/>
          <w:sz w:val="23"/>
        </w:rPr>
        <w:t xml:space="preserve"> </w:t>
      </w:r>
      <w:r>
        <w:rPr>
          <w:w w:val="105"/>
          <w:sz w:val="23"/>
        </w:rPr>
        <w:t>Eğitimi</w:t>
      </w:r>
      <w:r>
        <w:rPr>
          <w:spacing w:val="80"/>
          <w:w w:val="105"/>
          <w:sz w:val="23"/>
        </w:rPr>
        <w:t xml:space="preserve"> </w:t>
      </w:r>
      <w:r>
        <w:rPr>
          <w:w w:val="105"/>
          <w:sz w:val="23"/>
        </w:rPr>
        <w:t xml:space="preserve">Alanlardan </w:t>
      </w:r>
      <w:r>
        <w:rPr>
          <w:spacing w:val="-2"/>
          <w:w w:val="105"/>
          <w:sz w:val="23"/>
        </w:rPr>
        <w:t>İstenilmemektedir.)</w:t>
      </w:r>
    </w:p>
    <w:p w:rsidR="00297482" w:rsidRDefault="004779AE">
      <w:pPr>
        <w:pStyle w:val="ListeParagraf"/>
        <w:numPr>
          <w:ilvl w:val="1"/>
          <w:numId w:val="1"/>
        </w:numPr>
        <w:tabs>
          <w:tab w:val="left" w:pos="363"/>
        </w:tabs>
        <w:spacing w:before="10"/>
        <w:ind w:left="363" w:hanging="244"/>
        <w:rPr>
          <w:sz w:val="23"/>
        </w:rPr>
      </w:pPr>
      <w:r>
        <w:rPr>
          <w:sz w:val="23"/>
        </w:rPr>
        <w:t>Var</w:t>
      </w:r>
      <w:r>
        <w:rPr>
          <w:spacing w:val="31"/>
          <w:sz w:val="23"/>
        </w:rPr>
        <w:t xml:space="preserve"> </w:t>
      </w:r>
      <w:r>
        <w:rPr>
          <w:sz w:val="23"/>
        </w:rPr>
        <w:t>ise</w:t>
      </w:r>
      <w:r>
        <w:rPr>
          <w:spacing w:val="15"/>
          <w:sz w:val="23"/>
        </w:rPr>
        <w:t xml:space="preserve"> </w:t>
      </w:r>
      <w:r>
        <w:rPr>
          <w:sz w:val="23"/>
        </w:rPr>
        <w:t>(</w:t>
      </w:r>
      <w:r>
        <w:rPr>
          <w:spacing w:val="31"/>
          <w:sz w:val="23"/>
        </w:rPr>
        <w:t xml:space="preserve"> </w:t>
      </w:r>
      <w:r>
        <w:rPr>
          <w:sz w:val="23"/>
        </w:rPr>
        <w:t>Antrenörlük,</w:t>
      </w:r>
      <w:r>
        <w:rPr>
          <w:spacing w:val="20"/>
          <w:sz w:val="23"/>
        </w:rPr>
        <w:t xml:space="preserve"> </w:t>
      </w:r>
      <w:proofErr w:type="gramStart"/>
      <w:r>
        <w:rPr>
          <w:sz w:val="23"/>
        </w:rPr>
        <w:t>Sertifika…gibi</w:t>
      </w:r>
      <w:proofErr w:type="gramEnd"/>
      <w:r>
        <w:rPr>
          <w:spacing w:val="19"/>
          <w:sz w:val="23"/>
        </w:rPr>
        <w:t xml:space="preserve"> </w:t>
      </w:r>
      <w:r>
        <w:rPr>
          <w:spacing w:val="-10"/>
          <w:sz w:val="23"/>
        </w:rPr>
        <w:t>)</w:t>
      </w:r>
    </w:p>
    <w:p w:rsidR="00297482" w:rsidRDefault="004779AE">
      <w:pPr>
        <w:pStyle w:val="ListeParagraf"/>
        <w:numPr>
          <w:ilvl w:val="1"/>
          <w:numId w:val="1"/>
        </w:numPr>
        <w:tabs>
          <w:tab w:val="left" w:pos="340"/>
        </w:tabs>
        <w:spacing w:before="9"/>
        <w:ind w:left="340" w:hanging="221"/>
        <w:rPr>
          <w:sz w:val="23"/>
        </w:rPr>
      </w:pPr>
      <w:r>
        <w:rPr>
          <w:w w:val="105"/>
          <w:sz w:val="23"/>
        </w:rPr>
        <w:t>Adil</w:t>
      </w:r>
      <w:r>
        <w:rPr>
          <w:spacing w:val="-11"/>
          <w:w w:val="105"/>
          <w:sz w:val="23"/>
        </w:rPr>
        <w:t xml:space="preserve"> </w:t>
      </w:r>
      <w:r>
        <w:rPr>
          <w:w w:val="105"/>
          <w:sz w:val="23"/>
        </w:rPr>
        <w:t>Sicil</w:t>
      </w:r>
      <w:r>
        <w:rPr>
          <w:spacing w:val="-5"/>
          <w:w w:val="105"/>
          <w:sz w:val="23"/>
        </w:rPr>
        <w:t xml:space="preserve"> </w:t>
      </w:r>
      <w:r>
        <w:rPr>
          <w:spacing w:val="-4"/>
          <w:w w:val="105"/>
          <w:sz w:val="23"/>
        </w:rPr>
        <w:t>Kaydı</w:t>
      </w:r>
    </w:p>
    <w:p w:rsidR="00297482" w:rsidRDefault="004779AE">
      <w:pPr>
        <w:pStyle w:val="ListeParagraf"/>
        <w:numPr>
          <w:ilvl w:val="1"/>
          <w:numId w:val="1"/>
        </w:numPr>
        <w:tabs>
          <w:tab w:val="left" w:pos="377"/>
        </w:tabs>
        <w:spacing w:before="10"/>
        <w:ind w:left="377" w:hanging="258"/>
        <w:rPr>
          <w:sz w:val="23"/>
        </w:rPr>
      </w:pPr>
      <w:r>
        <w:rPr>
          <w:w w:val="105"/>
          <w:sz w:val="23"/>
        </w:rPr>
        <w:t>Sağlık</w:t>
      </w:r>
      <w:r>
        <w:rPr>
          <w:spacing w:val="-14"/>
          <w:w w:val="105"/>
          <w:sz w:val="23"/>
        </w:rPr>
        <w:t xml:space="preserve"> </w:t>
      </w:r>
      <w:r>
        <w:rPr>
          <w:spacing w:val="-2"/>
          <w:w w:val="105"/>
          <w:sz w:val="23"/>
        </w:rPr>
        <w:t>raporu</w:t>
      </w:r>
    </w:p>
    <w:p w:rsidR="00297482" w:rsidRDefault="00297482">
      <w:pPr>
        <w:pStyle w:val="GvdeMetni"/>
        <w:spacing w:before="25"/>
      </w:pPr>
    </w:p>
    <w:p w:rsidR="00297482" w:rsidRDefault="004779AE">
      <w:pPr>
        <w:pStyle w:val="GvdeMetni"/>
        <w:spacing w:line="247" w:lineRule="auto"/>
        <w:ind w:left="119" w:firstLine="706"/>
      </w:pPr>
      <w:r>
        <w:rPr>
          <w:w w:val="105"/>
        </w:rPr>
        <w:t>Başvurularda istenilen evrakları</w:t>
      </w:r>
      <w:r>
        <w:rPr>
          <w:spacing w:val="-1"/>
          <w:w w:val="105"/>
        </w:rPr>
        <w:t xml:space="preserve"> </w:t>
      </w:r>
      <w:r>
        <w:rPr>
          <w:w w:val="105"/>
        </w:rPr>
        <w:t>telli mavi dosya içerisinde sırasına göre dizerek, alındı belgesi karşılığında teslim edilecektir.</w:t>
      </w:r>
      <w:r w:rsidR="00E61A68">
        <w:rPr>
          <w:w w:val="105"/>
        </w:rPr>
        <w:t xml:space="preserve"> </w:t>
      </w:r>
      <w:r>
        <w:rPr>
          <w:w w:val="105"/>
        </w:rPr>
        <w:t>Evrak teslimi kurs görevi verildiğinde yapılacaktır.</w:t>
      </w:r>
    </w:p>
    <w:p w:rsidR="00297482" w:rsidRDefault="00297482">
      <w:pPr>
        <w:pStyle w:val="GvdeMetni"/>
        <w:spacing w:before="19"/>
      </w:pPr>
    </w:p>
    <w:p w:rsidR="00E448C6" w:rsidRDefault="004779AE" w:rsidP="00E448C6">
      <w:pPr>
        <w:pStyle w:val="GvdeMetni"/>
        <w:spacing w:before="17"/>
        <w:ind w:left="20"/>
      </w:pPr>
      <w:proofErr w:type="gramStart"/>
      <w:r>
        <w:rPr>
          <w:w w:val="105"/>
        </w:rPr>
        <w:t>NOT :</w:t>
      </w:r>
      <w:r>
        <w:rPr>
          <w:spacing w:val="-5"/>
          <w:w w:val="105"/>
        </w:rPr>
        <w:t xml:space="preserve"> </w:t>
      </w:r>
      <w:r>
        <w:rPr>
          <w:w w:val="105"/>
        </w:rPr>
        <w:t>Başvuru</w:t>
      </w:r>
      <w:proofErr w:type="gramEnd"/>
      <w:r>
        <w:rPr>
          <w:spacing w:val="-1"/>
          <w:w w:val="105"/>
        </w:rPr>
        <w:t xml:space="preserve"> </w:t>
      </w:r>
      <w:r>
        <w:rPr>
          <w:w w:val="105"/>
        </w:rPr>
        <w:t>şartlarını</w:t>
      </w:r>
      <w:r>
        <w:rPr>
          <w:spacing w:val="-5"/>
          <w:w w:val="105"/>
        </w:rPr>
        <w:t xml:space="preserve"> </w:t>
      </w:r>
      <w:r>
        <w:rPr>
          <w:w w:val="105"/>
        </w:rPr>
        <w:t>taşımadığı</w:t>
      </w:r>
      <w:r>
        <w:rPr>
          <w:spacing w:val="-5"/>
          <w:w w:val="105"/>
        </w:rPr>
        <w:t xml:space="preserve"> </w:t>
      </w:r>
      <w:r>
        <w:rPr>
          <w:w w:val="105"/>
        </w:rPr>
        <w:t>halde</w:t>
      </w:r>
      <w:r>
        <w:rPr>
          <w:spacing w:val="-2"/>
          <w:w w:val="105"/>
        </w:rPr>
        <w:t xml:space="preserve"> </w:t>
      </w:r>
      <w:r>
        <w:rPr>
          <w:w w:val="105"/>
        </w:rPr>
        <w:t>gerçeğe</w:t>
      </w:r>
      <w:r>
        <w:rPr>
          <w:spacing w:val="-8"/>
          <w:w w:val="105"/>
        </w:rPr>
        <w:t xml:space="preserve"> </w:t>
      </w:r>
      <w:r>
        <w:rPr>
          <w:w w:val="105"/>
        </w:rPr>
        <w:t>aykırı</w:t>
      </w:r>
      <w:r>
        <w:rPr>
          <w:spacing w:val="-5"/>
          <w:w w:val="105"/>
        </w:rPr>
        <w:t xml:space="preserve"> </w:t>
      </w:r>
      <w:r>
        <w:rPr>
          <w:w w:val="105"/>
        </w:rPr>
        <w:t>belge</w:t>
      </w:r>
      <w:r>
        <w:rPr>
          <w:spacing w:val="-2"/>
          <w:w w:val="105"/>
        </w:rPr>
        <w:t xml:space="preserve"> </w:t>
      </w:r>
      <w:r>
        <w:rPr>
          <w:w w:val="105"/>
        </w:rPr>
        <w:t>düzenleyerek</w:t>
      </w:r>
      <w:r>
        <w:rPr>
          <w:spacing w:val="-1"/>
          <w:w w:val="105"/>
        </w:rPr>
        <w:t xml:space="preserve"> </w:t>
      </w:r>
      <w:r>
        <w:rPr>
          <w:w w:val="105"/>
        </w:rPr>
        <w:t>ve</w:t>
      </w:r>
      <w:r>
        <w:rPr>
          <w:spacing w:val="-8"/>
          <w:w w:val="105"/>
        </w:rPr>
        <w:t xml:space="preserve"> </w:t>
      </w:r>
      <w:r>
        <w:rPr>
          <w:w w:val="105"/>
        </w:rPr>
        <w:t>aykırı beyanda bulunarak</w:t>
      </w:r>
      <w:r>
        <w:rPr>
          <w:spacing w:val="56"/>
          <w:w w:val="105"/>
        </w:rPr>
        <w:t xml:space="preserve"> </w:t>
      </w:r>
      <w:r>
        <w:rPr>
          <w:w w:val="105"/>
        </w:rPr>
        <w:t>başvuruda</w:t>
      </w:r>
      <w:r>
        <w:rPr>
          <w:spacing w:val="55"/>
          <w:w w:val="105"/>
        </w:rPr>
        <w:t xml:space="preserve"> </w:t>
      </w:r>
      <w:r>
        <w:rPr>
          <w:w w:val="105"/>
        </w:rPr>
        <w:t>bulunanlar</w:t>
      </w:r>
      <w:r>
        <w:rPr>
          <w:spacing w:val="54"/>
          <w:w w:val="105"/>
        </w:rPr>
        <w:t xml:space="preserve"> </w:t>
      </w:r>
      <w:r>
        <w:rPr>
          <w:w w:val="105"/>
        </w:rPr>
        <w:t>ile</w:t>
      </w:r>
      <w:r>
        <w:rPr>
          <w:spacing w:val="49"/>
          <w:w w:val="105"/>
        </w:rPr>
        <w:t xml:space="preserve"> </w:t>
      </w:r>
      <w:r>
        <w:rPr>
          <w:w w:val="105"/>
        </w:rPr>
        <w:t>gerçeği</w:t>
      </w:r>
      <w:r>
        <w:rPr>
          <w:spacing w:val="52"/>
          <w:w w:val="105"/>
        </w:rPr>
        <w:t xml:space="preserve"> </w:t>
      </w:r>
      <w:r>
        <w:rPr>
          <w:w w:val="105"/>
        </w:rPr>
        <w:t>gizleyerek</w:t>
      </w:r>
      <w:r>
        <w:rPr>
          <w:spacing w:val="57"/>
          <w:w w:val="105"/>
        </w:rPr>
        <w:t xml:space="preserve"> </w:t>
      </w:r>
      <w:r>
        <w:rPr>
          <w:w w:val="105"/>
        </w:rPr>
        <w:t>başvuruda</w:t>
      </w:r>
      <w:r>
        <w:rPr>
          <w:spacing w:val="55"/>
          <w:w w:val="105"/>
        </w:rPr>
        <w:t xml:space="preserve"> </w:t>
      </w:r>
      <w:r>
        <w:rPr>
          <w:w w:val="105"/>
        </w:rPr>
        <w:t>bulunanların</w:t>
      </w:r>
      <w:r>
        <w:rPr>
          <w:spacing w:val="50"/>
          <w:w w:val="105"/>
        </w:rPr>
        <w:t xml:space="preserve"> </w:t>
      </w:r>
      <w:r>
        <w:rPr>
          <w:spacing w:val="-2"/>
          <w:w w:val="105"/>
        </w:rPr>
        <w:t>başvuruları</w:t>
      </w:r>
      <w:r w:rsidR="00E448C6">
        <w:rPr>
          <w:spacing w:val="-2"/>
          <w:w w:val="105"/>
        </w:rPr>
        <w:t xml:space="preserve"> </w:t>
      </w:r>
      <w:r w:rsidR="00E448C6">
        <w:rPr>
          <w:color w:val="202020"/>
        </w:rPr>
        <w:t>geçersiz</w:t>
      </w:r>
      <w:r w:rsidR="00E448C6">
        <w:rPr>
          <w:color w:val="202020"/>
          <w:spacing w:val="25"/>
        </w:rPr>
        <w:t xml:space="preserve"> </w:t>
      </w:r>
      <w:r w:rsidR="00E448C6">
        <w:rPr>
          <w:color w:val="202020"/>
          <w:spacing w:val="-2"/>
        </w:rPr>
        <w:t>sayılacaktır.</w:t>
      </w:r>
    </w:p>
    <w:p w:rsidR="00297482" w:rsidRDefault="00297482">
      <w:pPr>
        <w:pStyle w:val="GvdeMetni"/>
        <w:spacing w:line="247" w:lineRule="auto"/>
        <w:ind w:left="119"/>
      </w:pPr>
    </w:p>
    <w:sectPr w:rsidR="00297482" w:rsidSect="00E448C6">
      <w:pgSz w:w="11910" w:h="16850"/>
      <w:pgMar w:top="1899" w:right="1162" w:bottom="1560" w:left="1298" w:header="391"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57" w:rsidRDefault="00B94857">
      <w:r>
        <w:separator/>
      </w:r>
    </w:p>
  </w:endnote>
  <w:endnote w:type="continuationSeparator" w:id="0">
    <w:p w:rsidR="00B94857" w:rsidRDefault="00B9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2" w:rsidRDefault="00297482">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57" w:rsidRDefault="00B94857">
      <w:r>
        <w:separator/>
      </w:r>
    </w:p>
  </w:footnote>
  <w:footnote w:type="continuationSeparator" w:id="0">
    <w:p w:rsidR="00B94857" w:rsidRDefault="00B9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2" w:rsidRDefault="00586FCD">
    <w:pPr>
      <w:pStyle w:val="GvdeMetni"/>
      <w:spacing w:line="14" w:lineRule="auto"/>
      <w:rPr>
        <w:sz w:val="20"/>
      </w:rPr>
    </w:pPr>
    <w:r>
      <w:rPr>
        <w:noProof/>
        <w:lang w:eastAsia="tr-TR"/>
      </w:rPr>
      <w:drawing>
        <wp:anchor distT="0" distB="0" distL="0" distR="0" simplePos="0" relativeHeight="487495168" behindDoc="1" locked="0" layoutInCell="1" allowOverlap="1" wp14:anchorId="3FE59CE9" wp14:editId="66C1635E">
          <wp:simplePos x="0" y="0"/>
          <wp:positionH relativeFrom="page">
            <wp:posOffset>111125</wp:posOffset>
          </wp:positionH>
          <wp:positionV relativeFrom="page">
            <wp:posOffset>47625</wp:posOffset>
          </wp:positionV>
          <wp:extent cx="1097280" cy="1120775"/>
          <wp:effectExtent l="0" t="0" r="7620" b="3175"/>
          <wp:wrapNone/>
          <wp:docPr id="1" name="Image 1" descr="MEB'den Okullara Mezuniyet Törenleri Uyarısı - Eğitim Haberleri, Kamu 7  Haber Eğitim Haberleri, En Güncel Eğitim Haberle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B'den Okullara Mezuniyet Törenleri Uyarısı - Eğitim Haberleri, Kamu 7  Haber Eğitim Haberleri, En Güncel Eğitim Haberleri"/>
                  <pic:cNvPicPr/>
                </pic:nvPicPr>
                <pic:blipFill>
                  <a:blip r:embed="rId1" cstate="print"/>
                  <a:stretch>
                    <a:fillRect/>
                  </a:stretch>
                </pic:blipFill>
                <pic:spPr>
                  <a:xfrm>
                    <a:off x="0" y="0"/>
                    <a:ext cx="1097280" cy="1120775"/>
                  </a:xfrm>
                  <a:prstGeom prst="rect">
                    <a:avLst/>
                  </a:prstGeom>
                </pic:spPr>
              </pic:pic>
            </a:graphicData>
          </a:graphic>
          <wp14:sizeRelH relativeFrom="margin">
            <wp14:pctWidth>0</wp14:pctWidth>
          </wp14:sizeRelH>
          <wp14:sizeRelV relativeFrom="margin">
            <wp14:pctHeight>0</wp14:pctHeight>
          </wp14:sizeRelV>
        </wp:anchor>
      </w:drawing>
    </w:r>
    <w:r w:rsidR="00B948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3.35pt;margin-top:6.25pt;width:86.4pt;height:93.15pt;z-index:487501312;mso-position-horizontal-relative:text;mso-position-vertical-relative:text;mso-width-relative:page;mso-height-relative:page">
          <v:imagedata r:id="rId2" o:title="HALK EĞİTİM LOGO"/>
          <w10:wrap type="square"/>
        </v:shape>
      </w:pict>
    </w:r>
    <w:r w:rsidR="00595FB3">
      <w:rPr>
        <w:noProof/>
        <w:lang w:eastAsia="tr-TR"/>
      </w:rPr>
      <mc:AlternateContent>
        <mc:Choice Requires="wps">
          <w:drawing>
            <wp:anchor distT="0" distB="0" distL="0" distR="0" simplePos="0" relativeHeight="487495680" behindDoc="1" locked="0" layoutInCell="1" allowOverlap="1" wp14:anchorId="4EAAAE26" wp14:editId="04E7C9D1">
              <wp:simplePos x="0" y="0"/>
              <wp:positionH relativeFrom="page">
                <wp:posOffset>1645921</wp:posOffset>
              </wp:positionH>
              <wp:positionV relativeFrom="page">
                <wp:posOffset>365760</wp:posOffset>
              </wp:positionV>
              <wp:extent cx="4571420" cy="6673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1420" cy="667385"/>
                      </a:xfrm>
                      <a:prstGeom prst="rect">
                        <a:avLst/>
                      </a:prstGeom>
                    </wps:spPr>
                    <wps:txbx>
                      <w:txbxContent>
                        <w:p w:rsidR="00297482" w:rsidRDefault="004779AE">
                          <w:pPr>
                            <w:spacing w:before="13"/>
                            <w:jc w:val="center"/>
                            <w:rPr>
                              <w:b/>
                            </w:rPr>
                          </w:pPr>
                          <w:r>
                            <w:rPr>
                              <w:b/>
                              <w:spacing w:val="-4"/>
                            </w:rPr>
                            <w:t>T.C.</w:t>
                          </w:r>
                        </w:p>
                        <w:p w:rsidR="00297482" w:rsidRDefault="00595FB3">
                          <w:pPr>
                            <w:spacing w:before="6" w:line="252" w:lineRule="exact"/>
                            <w:jc w:val="center"/>
                            <w:rPr>
                              <w:b/>
                            </w:rPr>
                          </w:pPr>
                          <w:r>
                            <w:rPr>
                              <w:b/>
                            </w:rPr>
                            <w:t>PINARBAŞI</w:t>
                          </w:r>
                          <w:r w:rsidR="004779AE">
                            <w:rPr>
                              <w:b/>
                              <w:spacing w:val="-12"/>
                            </w:rPr>
                            <w:t xml:space="preserve"> </w:t>
                          </w:r>
                          <w:r w:rsidR="004779AE">
                            <w:rPr>
                              <w:b/>
                              <w:spacing w:val="-2"/>
                            </w:rPr>
                            <w:t>KAYMAKAMLIĞI</w:t>
                          </w:r>
                        </w:p>
                        <w:p w:rsidR="00595FB3" w:rsidRDefault="004779AE">
                          <w:pPr>
                            <w:ind w:left="113" w:right="124" w:firstLine="19"/>
                            <w:jc w:val="center"/>
                            <w:rPr>
                              <w:b/>
                            </w:rPr>
                          </w:pPr>
                          <w:r>
                            <w:rPr>
                              <w:b/>
                            </w:rPr>
                            <w:t xml:space="preserve">İlçe Milli Eğitim Müdürlüğü </w:t>
                          </w:r>
                        </w:p>
                        <w:p w:rsidR="00297482" w:rsidRDefault="00595FB3">
                          <w:pPr>
                            <w:ind w:left="113" w:right="124" w:firstLine="19"/>
                            <w:jc w:val="center"/>
                            <w:rPr>
                              <w:b/>
                            </w:rPr>
                          </w:pPr>
                          <w:r>
                            <w:rPr>
                              <w:b/>
                            </w:rPr>
                            <w:t xml:space="preserve">Pınarbaşı Şehit Nafiz </w:t>
                          </w:r>
                          <w:proofErr w:type="spellStart"/>
                          <w:r>
                            <w:rPr>
                              <w:b/>
                            </w:rPr>
                            <w:t>Uluırmak</w:t>
                          </w:r>
                          <w:proofErr w:type="spellEnd"/>
                          <w:r>
                            <w:rPr>
                              <w:b/>
                            </w:rPr>
                            <w:t xml:space="preserve"> Halk Eğitimi Merkezi</w:t>
                          </w:r>
                          <w:r w:rsidR="004779AE">
                            <w:rPr>
                              <w:b/>
                              <w:spacing w:val="-1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29.6pt;margin-top:28.8pt;width:359.95pt;height:52.55pt;z-index:-1582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" filled="f" stroked="f">
              <v:path arrowok="t"/>
              <v:textbox inset="0,0,0,0">
                <w:txbxContent>
                  <w:p w:rsidR="00297482" w:rsidRDefault="004779AE">
                    <w:pPr>
                      <w:spacing w:before="13"/>
                      <w:jc w:val="center"/>
                      <w:rPr>
                        <w:b/>
                      </w:rPr>
                    </w:pPr>
                    <w:r>
                      <w:rPr>
                        <w:b/>
                        <w:spacing w:val="-4"/>
                      </w:rPr>
                      <w:t>T.C.</w:t>
                    </w:r>
                  </w:p>
                  <w:p w:rsidR="00297482" w:rsidRDefault="00595FB3">
                    <w:pPr>
                      <w:spacing w:before="6" w:line="252" w:lineRule="exact"/>
                      <w:jc w:val="center"/>
                      <w:rPr>
                        <w:b/>
                      </w:rPr>
                    </w:pPr>
                    <w:r>
                      <w:rPr>
                        <w:b/>
                      </w:rPr>
                      <w:t>PINARBAŞI</w:t>
                    </w:r>
                    <w:r w:rsidR="004779AE">
                      <w:rPr>
                        <w:b/>
                        <w:spacing w:val="-12"/>
                      </w:rPr>
                      <w:t xml:space="preserve"> </w:t>
                    </w:r>
                    <w:r w:rsidR="004779AE">
                      <w:rPr>
                        <w:b/>
                        <w:spacing w:val="-2"/>
                      </w:rPr>
                      <w:t>KAYMAKAMLIĞI</w:t>
                    </w:r>
                  </w:p>
                  <w:p w:rsidR="00595FB3" w:rsidRDefault="004779AE">
                    <w:pPr>
                      <w:ind w:left="113" w:right="124" w:firstLine="19"/>
                      <w:jc w:val="center"/>
                      <w:rPr>
                        <w:b/>
                      </w:rPr>
                    </w:pPr>
                    <w:r>
                      <w:rPr>
                        <w:b/>
                      </w:rPr>
                      <w:t xml:space="preserve">İlçe Milli Eğitim Müdürlüğü </w:t>
                    </w:r>
                  </w:p>
                  <w:p w:rsidR="00297482" w:rsidRDefault="00595FB3">
                    <w:pPr>
                      <w:ind w:left="113" w:right="124" w:firstLine="19"/>
                      <w:jc w:val="center"/>
                      <w:rPr>
                        <w:b/>
                      </w:rPr>
                    </w:pPr>
                    <w:r>
                      <w:rPr>
                        <w:b/>
                      </w:rPr>
                      <w:t xml:space="preserve">Pınarbaşı Şehit Nafiz </w:t>
                    </w:r>
                    <w:proofErr w:type="spellStart"/>
                    <w:r>
                      <w:rPr>
                        <w:b/>
                      </w:rPr>
                      <w:t>Uluırmak</w:t>
                    </w:r>
                    <w:proofErr w:type="spellEnd"/>
                    <w:r>
                      <w:rPr>
                        <w:b/>
                      </w:rPr>
                      <w:t xml:space="preserve"> Halk Eğitimi Merkezi</w:t>
                    </w:r>
                    <w:r w:rsidR="004779AE">
                      <w:rPr>
                        <w:b/>
                        <w:spacing w:val="-1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2" w:rsidRDefault="00E448C6">
    <w:pPr>
      <w:pStyle w:val="GvdeMetni"/>
      <w:spacing w:line="14" w:lineRule="auto"/>
      <w:rPr>
        <w:sz w:val="20"/>
      </w:rPr>
    </w:pPr>
    <w:r>
      <w:rPr>
        <w:noProof/>
        <w:lang w:eastAsia="tr-TR"/>
      </w:rPr>
      <mc:AlternateContent>
        <mc:Choice Requires="wps">
          <w:drawing>
            <wp:anchor distT="0" distB="0" distL="0" distR="0" simplePos="0" relativeHeight="487499264" behindDoc="1" locked="0" layoutInCell="1" allowOverlap="1" wp14:anchorId="39B33371" wp14:editId="2AC93D29">
              <wp:simplePos x="0" y="0"/>
              <wp:positionH relativeFrom="page">
                <wp:posOffset>1798320</wp:posOffset>
              </wp:positionH>
              <wp:positionV relativeFrom="page">
                <wp:posOffset>518160</wp:posOffset>
              </wp:positionV>
              <wp:extent cx="4571420" cy="667385"/>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1420" cy="667385"/>
                      </a:xfrm>
                      <a:prstGeom prst="rect">
                        <a:avLst/>
                      </a:prstGeom>
                    </wps:spPr>
                    <wps:txbx>
                      <w:txbxContent>
                        <w:p w:rsidR="00E448C6" w:rsidRDefault="00E448C6" w:rsidP="00E448C6">
                          <w:pPr>
                            <w:spacing w:before="13"/>
                            <w:jc w:val="center"/>
                            <w:rPr>
                              <w:b/>
                            </w:rPr>
                          </w:pPr>
                          <w:r>
                            <w:rPr>
                              <w:b/>
                              <w:spacing w:val="-4"/>
                            </w:rPr>
                            <w:t>T.C.</w:t>
                          </w:r>
                        </w:p>
                        <w:p w:rsidR="00E448C6" w:rsidRDefault="00E448C6" w:rsidP="00E448C6">
                          <w:pPr>
                            <w:spacing w:before="6" w:line="252" w:lineRule="exact"/>
                            <w:jc w:val="center"/>
                            <w:rPr>
                              <w:b/>
                            </w:rPr>
                          </w:pPr>
                          <w:r>
                            <w:rPr>
                              <w:b/>
                            </w:rPr>
                            <w:t>PINARBAŞI</w:t>
                          </w:r>
                          <w:r>
                            <w:rPr>
                              <w:b/>
                              <w:spacing w:val="-12"/>
                            </w:rPr>
                            <w:t xml:space="preserve"> </w:t>
                          </w:r>
                          <w:r>
                            <w:rPr>
                              <w:b/>
                              <w:spacing w:val="-2"/>
                            </w:rPr>
                            <w:t>KAYMAKAMLIĞI</w:t>
                          </w:r>
                        </w:p>
                        <w:p w:rsidR="00E448C6" w:rsidRDefault="00E448C6" w:rsidP="00E448C6">
                          <w:pPr>
                            <w:ind w:left="113" w:right="124" w:firstLine="19"/>
                            <w:jc w:val="center"/>
                            <w:rPr>
                              <w:b/>
                            </w:rPr>
                          </w:pPr>
                          <w:r>
                            <w:rPr>
                              <w:b/>
                            </w:rPr>
                            <w:t xml:space="preserve">İlçe Milli Eğitim Müdürlüğü </w:t>
                          </w:r>
                        </w:p>
                        <w:p w:rsidR="00E448C6" w:rsidRDefault="00E448C6" w:rsidP="00E448C6">
                          <w:pPr>
                            <w:ind w:left="113" w:right="124" w:firstLine="19"/>
                            <w:jc w:val="center"/>
                            <w:rPr>
                              <w:b/>
                            </w:rPr>
                          </w:pPr>
                          <w:r>
                            <w:rPr>
                              <w:b/>
                            </w:rPr>
                            <w:t xml:space="preserve">Pınarbaşı Şehit Nafiz </w:t>
                          </w:r>
                          <w:proofErr w:type="spellStart"/>
                          <w:r>
                            <w:rPr>
                              <w:b/>
                            </w:rPr>
                            <w:t>Uluırmak</w:t>
                          </w:r>
                          <w:proofErr w:type="spellEnd"/>
                          <w:r>
                            <w:rPr>
                              <w:b/>
                            </w:rPr>
                            <w:t xml:space="preserve"> Halk Eğitimi Merkezi</w:t>
                          </w:r>
                          <w:r>
                            <w:rPr>
                              <w:b/>
                              <w:spacing w:val="-14"/>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7" type="#_x0000_t202" style="position:absolute;margin-left:141.6pt;margin-top:40.8pt;width:359.95pt;height:52.55pt;z-index:-1581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" filled="f" stroked="f">
              <v:path arrowok="t"/>
              <v:textbox inset="0,0,0,0">
                <w:txbxContent>
                  <w:p w:rsidR="00E448C6" w:rsidRDefault="00E448C6" w:rsidP="00E448C6">
                    <w:pPr>
                      <w:spacing w:before="13"/>
                      <w:jc w:val="center"/>
                      <w:rPr>
                        <w:b/>
                      </w:rPr>
                    </w:pPr>
                    <w:r>
                      <w:rPr>
                        <w:b/>
                        <w:spacing w:val="-4"/>
                      </w:rPr>
                      <w:t>T.C.</w:t>
                    </w:r>
                  </w:p>
                  <w:p w:rsidR="00E448C6" w:rsidRDefault="00E448C6" w:rsidP="00E448C6">
                    <w:pPr>
                      <w:spacing w:before="6" w:line="252" w:lineRule="exact"/>
                      <w:jc w:val="center"/>
                      <w:rPr>
                        <w:b/>
                      </w:rPr>
                    </w:pPr>
                    <w:r>
                      <w:rPr>
                        <w:b/>
                      </w:rPr>
                      <w:t>PINARBAŞI</w:t>
                    </w:r>
                    <w:r>
                      <w:rPr>
                        <w:b/>
                        <w:spacing w:val="-12"/>
                      </w:rPr>
                      <w:t xml:space="preserve"> </w:t>
                    </w:r>
                    <w:r>
                      <w:rPr>
                        <w:b/>
                        <w:spacing w:val="-2"/>
                      </w:rPr>
                      <w:t>KAYMAKAMLIĞI</w:t>
                    </w:r>
                  </w:p>
                  <w:p w:rsidR="00E448C6" w:rsidRDefault="00E448C6" w:rsidP="00E448C6">
                    <w:pPr>
                      <w:ind w:left="113" w:right="124" w:firstLine="19"/>
                      <w:jc w:val="center"/>
                      <w:rPr>
                        <w:b/>
                      </w:rPr>
                    </w:pPr>
                    <w:r>
                      <w:rPr>
                        <w:b/>
                      </w:rPr>
                      <w:t xml:space="preserve">İlçe Milli Eğitim Müdürlüğü </w:t>
                    </w:r>
                  </w:p>
                  <w:p w:rsidR="00E448C6" w:rsidRDefault="00E448C6" w:rsidP="00E448C6">
                    <w:pPr>
                      <w:ind w:left="113" w:right="124" w:firstLine="19"/>
                      <w:jc w:val="center"/>
                      <w:rPr>
                        <w:b/>
                      </w:rPr>
                    </w:pPr>
                    <w:r>
                      <w:rPr>
                        <w:b/>
                      </w:rPr>
                      <w:t xml:space="preserve">Pınarbaşı Şehit Nafiz </w:t>
                    </w:r>
                    <w:proofErr w:type="spellStart"/>
                    <w:r>
                      <w:rPr>
                        <w:b/>
                      </w:rPr>
                      <w:t>Uluırmak</w:t>
                    </w:r>
                    <w:proofErr w:type="spellEnd"/>
                    <w:r>
                      <w:rPr>
                        <w:b/>
                      </w:rPr>
                      <w:t xml:space="preserve"> Halk Eğitimi Merkezi</w:t>
                    </w:r>
                    <w:r>
                      <w:rPr>
                        <w:b/>
                        <w:spacing w:val="-14"/>
                      </w:rPr>
                      <w:t xml:space="preserve"> </w:t>
                    </w:r>
                  </w:p>
                </w:txbxContent>
              </v:textbox>
              <w10:wrap anchorx="page" anchory="page"/>
            </v:shape>
          </w:pict>
        </mc:Fallback>
      </mc:AlternateContent>
    </w:r>
    <w:r w:rsidR="004779AE">
      <w:rPr>
        <w:noProof/>
        <w:lang w:eastAsia="tr-TR"/>
      </w:rPr>
      <w:drawing>
        <wp:anchor distT="0" distB="0" distL="0" distR="0" simplePos="0" relativeHeight="487496192" behindDoc="1" locked="0" layoutInCell="1" allowOverlap="1">
          <wp:simplePos x="0" y="0"/>
          <wp:positionH relativeFrom="page">
            <wp:posOffset>329920</wp:posOffset>
          </wp:positionH>
          <wp:positionV relativeFrom="page">
            <wp:posOffset>249910</wp:posOffset>
          </wp:positionV>
          <wp:extent cx="785649" cy="785649"/>
          <wp:effectExtent l="0" t="0" r="0" b="0"/>
          <wp:wrapNone/>
          <wp:docPr id="3" name="Image 3" descr="MEB'den Okullara Mezuniyet Törenleri Uyarısı - Eğitim Haberleri, Kamu 7  Haber Eğitim Haberleri, En Güncel Eğitim Haberler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EB'den Okullara Mezuniyet Törenleri Uyarısı - Eğitim Haberleri, Kamu 7  Haber Eğitim Haberleri, En Güncel Eğitim Haberleri"/>
                  <pic:cNvPicPr/>
                </pic:nvPicPr>
                <pic:blipFill>
                  <a:blip r:embed="rId1" cstate="print"/>
                  <a:stretch>
                    <a:fillRect/>
                  </a:stretch>
                </pic:blipFill>
                <pic:spPr>
                  <a:xfrm>
                    <a:off x="0" y="0"/>
                    <a:ext cx="785649" cy="7856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3BE"/>
    <w:multiLevelType w:val="hybridMultilevel"/>
    <w:tmpl w:val="2A7C333A"/>
    <w:lvl w:ilvl="0" w:tplc="B232CDFE">
      <w:start w:val="14"/>
      <w:numFmt w:val="decimal"/>
      <w:lvlText w:val="%1-"/>
      <w:lvlJc w:val="left"/>
      <w:pPr>
        <w:ind w:left="119" w:hanging="325"/>
        <w:jc w:val="left"/>
      </w:pPr>
      <w:rPr>
        <w:rFonts w:ascii="Times New Roman" w:eastAsia="Times New Roman" w:hAnsi="Times New Roman" w:cs="Times New Roman" w:hint="default"/>
        <w:b w:val="0"/>
        <w:bCs w:val="0"/>
        <w:i w:val="0"/>
        <w:iCs w:val="0"/>
        <w:color w:val="202020"/>
        <w:spacing w:val="-8"/>
        <w:w w:val="103"/>
        <w:sz w:val="21"/>
        <w:szCs w:val="21"/>
        <w:lang w:val="tr-TR" w:eastAsia="en-US" w:bidi="ar-SA"/>
      </w:rPr>
    </w:lvl>
    <w:lvl w:ilvl="1" w:tplc="01380E48">
      <w:start w:val="1"/>
      <w:numFmt w:val="lowerLetter"/>
      <w:lvlText w:val="%2)"/>
      <w:lvlJc w:val="left"/>
      <w:pPr>
        <w:ind w:left="307" w:hanging="188"/>
        <w:jc w:val="left"/>
      </w:pPr>
      <w:rPr>
        <w:rFonts w:ascii="Times New Roman" w:eastAsia="Times New Roman" w:hAnsi="Times New Roman" w:cs="Times New Roman" w:hint="default"/>
        <w:b w:val="0"/>
        <w:bCs w:val="0"/>
        <w:i w:val="0"/>
        <w:iCs w:val="0"/>
        <w:spacing w:val="0"/>
        <w:w w:val="99"/>
        <w:sz w:val="21"/>
        <w:szCs w:val="21"/>
        <w:lang w:val="tr-TR" w:eastAsia="en-US" w:bidi="ar-SA"/>
      </w:rPr>
    </w:lvl>
    <w:lvl w:ilvl="2" w:tplc="2294EDEA">
      <w:numFmt w:val="bullet"/>
      <w:lvlText w:val="•"/>
      <w:lvlJc w:val="left"/>
      <w:pPr>
        <w:ind w:left="1316" w:hanging="188"/>
      </w:pPr>
      <w:rPr>
        <w:rFonts w:hint="default"/>
        <w:lang w:val="tr-TR" w:eastAsia="en-US" w:bidi="ar-SA"/>
      </w:rPr>
    </w:lvl>
    <w:lvl w:ilvl="3" w:tplc="BACEFE4C">
      <w:numFmt w:val="bullet"/>
      <w:lvlText w:val="•"/>
      <w:lvlJc w:val="left"/>
      <w:pPr>
        <w:ind w:left="2333" w:hanging="188"/>
      </w:pPr>
      <w:rPr>
        <w:rFonts w:hint="default"/>
        <w:lang w:val="tr-TR" w:eastAsia="en-US" w:bidi="ar-SA"/>
      </w:rPr>
    </w:lvl>
    <w:lvl w:ilvl="4" w:tplc="6FF68FC2">
      <w:numFmt w:val="bullet"/>
      <w:lvlText w:val="•"/>
      <w:lvlJc w:val="left"/>
      <w:pPr>
        <w:ind w:left="3349" w:hanging="188"/>
      </w:pPr>
      <w:rPr>
        <w:rFonts w:hint="default"/>
        <w:lang w:val="tr-TR" w:eastAsia="en-US" w:bidi="ar-SA"/>
      </w:rPr>
    </w:lvl>
    <w:lvl w:ilvl="5" w:tplc="7786EF92">
      <w:numFmt w:val="bullet"/>
      <w:lvlText w:val="•"/>
      <w:lvlJc w:val="left"/>
      <w:pPr>
        <w:ind w:left="4366" w:hanging="188"/>
      </w:pPr>
      <w:rPr>
        <w:rFonts w:hint="default"/>
        <w:lang w:val="tr-TR" w:eastAsia="en-US" w:bidi="ar-SA"/>
      </w:rPr>
    </w:lvl>
    <w:lvl w:ilvl="6" w:tplc="4D90E3EA">
      <w:numFmt w:val="bullet"/>
      <w:lvlText w:val="•"/>
      <w:lvlJc w:val="left"/>
      <w:pPr>
        <w:ind w:left="5382" w:hanging="188"/>
      </w:pPr>
      <w:rPr>
        <w:rFonts w:hint="default"/>
        <w:lang w:val="tr-TR" w:eastAsia="en-US" w:bidi="ar-SA"/>
      </w:rPr>
    </w:lvl>
    <w:lvl w:ilvl="7" w:tplc="1D42E2E4">
      <w:numFmt w:val="bullet"/>
      <w:lvlText w:val="•"/>
      <w:lvlJc w:val="left"/>
      <w:pPr>
        <w:ind w:left="6399" w:hanging="188"/>
      </w:pPr>
      <w:rPr>
        <w:rFonts w:hint="default"/>
        <w:lang w:val="tr-TR" w:eastAsia="en-US" w:bidi="ar-SA"/>
      </w:rPr>
    </w:lvl>
    <w:lvl w:ilvl="8" w:tplc="E6BC6414">
      <w:numFmt w:val="bullet"/>
      <w:lvlText w:val="•"/>
      <w:lvlJc w:val="left"/>
      <w:pPr>
        <w:ind w:left="7415" w:hanging="188"/>
      </w:pPr>
      <w:rPr>
        <w:rFonts w:hint="default"/>
        <w:lang w:val="tr-TR" w:eastAsia="en-US" w:bidi="ar-SA"/>
      </w:rPr>
    </w:lvl>
  </w:abstractNum>
  <w:abstractNum w:abstractNumId="1">
    <w:nsid w:val="469741B5"/>
    <w:multiLevelType w:val="hybridMultilevel"/>
    <w:tmpl w:val="00EA840C"/>
    <w:lvl w:ilvl="0" w:tplc="3E187A40">
      <w:start w:val="1"/>
      <w:numFmt w:val="decimal"/>
      <w:lvlText w:val="%1-"/>
      <w:lvlJc w:val="left"/>
      <w:pPr>
        <w:ind w:left="119" w:hanging="203"/>
        <w:jc w:val="left"/>
      </w:pPr>
      <w:rPr>
        <w:rFonts w:ascii="Times New Roman" w:eastAsia="Times New Roman" w:hAnsi="Times New Roman" w:cs="Times New Roman" w:hint="default"/>
        <w:b w:val="0"/>
        <w:bCs w:val="0"/>
        <w:i w:val="0"/>
        <w:iCs w:val="0"/>
        <w:color w:val="202020"/>
        <w:spacing w:val="-8"/>
        <w:w w:val="103"/>
        <w:sz w:val="21"/>
        <w:szCs w:val="21"/>
        <w:lang w:val="tr-TR" w:eastAsia="en-US" w:bidi="ar-SA"/>
      </w:rPr>
    </w:lvl>
    <w:lvl w:ilvl="1" w:tplc="6F1A9116">
      <w:numFmt w:val="bullet"/>
      <w:lvlText w:val="•"/>
      <w:lvlJc w:val="left"/>
      <w:pPr>
        <w:ind w:left="1052" w:hanging="203"/>
      </w:pPr>
      <w:rPr>
        <w:rFonts w:hint="default"/>
        <w:lang w:val="tr-TR" w:eastAsia="en-US" w:bidi="ar-SA"/>
      </w:rPr>
    </w:lvl>
    <w:lvl w:ilvl="2" w:tplc="7244254E">
      <w:numFmt w:val="bullet"/>
      <w:lvlText w:val="•"/>
      <w:lvlJc w:val="left"/>
      <w:pPr>
        <w:ind w:left="1985" w:hanging="203"/>
      </w:pPr>
      <w:rPr>
        <w:rFonts w:hint="default"/>
        <w:lang w:val="tr-TR" w:eastAsia="en-US" w:bidi="ar-SA"/>
      </w:rPr>
    </w:lvl>
    <w:lvl w:ilvl="3" w:tplc="729C4E5A">
      <w:numFmt w:val="bullet"/>
      <w:lvlText w:val="•"/>
      <w:lvlJc w:val="left"/>
      <w:pPr>
        <w:ind w:left="2918" w:hanging="203"/>
      </w:pPr>
      <w:rPr>
        <w:rFonts w:hint="default"/>
        <w:lang w:val="tr-TR" w:eastAsia="en-US" w:bidi="ar-SA"/>
      </w:rPr>
    </w:lvl>
    <w:lvl w:ilvl="4" w:tplc="241A7B80">
      <w:numFmt w:val="bullet"/>
      <w:lvlText w:val="•"/>
      <w:lvlJc w:val="left"/>
      <w:pPr>
        <w:ind w:left="3851" w:hanging="203"/>
      </w:pPr>
      <w:rPr>
        <w:rFonts w:hint="default"/>
        <w:lang w:val="tr-TR" w:eastAsia="en-US" w:bidi="ar-SA"/>
      </w:rPr>
    </w:lvl>
    <w:lvl w:ilvl="5" w:tplc="510487B8">
      <w:numFmt w:val="bullet"/>
      <w:lvlText w:val="•"/>
      <w:lvlJc w:val="left"/>
      <w:pPr>
        <w:ind w:left="4784" w:hanging="203"/>
      </w:pPr>
      <w:rPr>
        <w:rFonts w:hint="default"/>
        <w:lang w:val="tr-TR" w:eastAsia="en-US" w:bidi="ar-SA"/>
      </w:rPr>
    </w:lvl>
    <w:lvl w:ilvl="6" w:tplc="16E6F30E">
      <w:numFmt w:val="bullet"/>
      <w:lvlText w:val="•"/>
      <w:lvlJc w:val="left"/>
      <w:pPr>
        <w:ind w:left="5717" w:hanging="203"/>
      </w:pPr>
      <w:rPr>
        <w:rFonts w:hint="default"/>
        <w:lang w:val="tr-TR" w:eastAsia="en-US" w:bidi="ar-SA"/>
      </w:rPr>
    </w:lvl>
    <w:lvl w:ilvl="7" w:tplc="E11EDFC6">
      <w:numFmt w:val="bullet"/>
      <w:lvlText w:val="•"/>
      <w:lvlJc w:val="left"/>
      <w:pPr>
        <w:ind w:left="6650" w:hanging="203"/>
      </w:pPr>
      <w:rPr>
        <w:rFonts w:hint="default"/>
        <w:lang w:val="tr-TR" w:eastAsia="en-US" w:bidi="ar-SA"/>
      </w:rPr>
    </w:lvl>
    <w:lvl w:ilvl="8" w:tplc="61822FC0">
      <w:numFmt w:val="bullet"/>
      <w:lvlText w:val="•"/>
      <w:lvlJc w:val="left"/>
      <w:pPr>
        <w:ind w:left="7583" w:hanging="203"/>
      </w:pPr>
      <w:rPr>
        <w:rFonts w:hint="default"/>
        <w:lang w:val="tr-TR" w:eastAsia="en-US" w:bidi="ar-SA"/>
      </w:rPr>
    </w:lvl>
  </w:abstractNum>
  <w:abstractNum w:abstractNumId="2">
    <w:nsid w:val="664A715B"/>
    <w:multiLevelType w:val="hybridMultilevel"/>
    <w:tmpl w:val="EE8E6388"/>
    <w:lvl w:ilvl="0" w:tplc="B6404148">
      <w:start w:val="7"/>
      <w:numFmt w:val="decimal"/>
      <w:lvlText w:val="%1-"/>
      <w:lvlJc w:val="left"/>
      <w:pPr>
        <w:ind w:left="119" w:hanging="203"/>
        <w:jc w:val="left"/>
      </w:pPr>
      <w:rPr>
        <w:rFonts w:ascii="Times New Roman" w:eastAsia="Times New Roman" w:hAnsi="Times New Roman" w:cs="Times New Roman" w:hint="default"/>
        <w:b w:val="0"/>
        <w:bCs w:val="0"/>
        <w:i w:val="0"/>
        <w:iCs w:val="0"/>
        <w:color w:val="202020"/>
        <w:spacing w:val="0"/>
        <w:w w:val="98"/>
        <w:sz w:val="21"/>
        <w:szCs w:val="21"/>
        <w:lang w:val="tr-TR" w:eastAsia="en-US" w:bidi="ar-SA"/>
      </w:rPr>
    </w:lvl>
    <w:lvl w:ilvl="1" w:tplc="D9FC13A2">
      <w:numFmt w:val="bullet"/>
      <w:lvlText w:val="•"/>
      <w:lvlJc w:val="left"/>
      <w:pPr>
        <w:ind w:left="1052" w:hanging="203"/>
      </w:pPr>
      <w:rPr>
        <w:rFonts w:hint="default"/>
        <w:lang w:val="tr-TR" w:eastAsia="en-US" w:bidi="ar-SA"/>
      </w:rPr>
    </w:lvl>
    <w:lvl w:ilvl="2" w:tplc="A8F2DA04">
      <w:numFmt w:val="bullet"/>
      <w:lvlText w:val="•"/>
      <w:lvlJc w:val="left"/>
      <w:pPr>
        <w:ind w:left="1985" w:hanging="203"/>
      </w:pPr>
      <w:rPr>
        <w:rFonts w:hint="default"/>
        <w:lang w:val="tr-TR" w:eastAsia="en-US" w:bidi="ar-SA"/>
      </w:rPr>
    </w:lvl>
    <w:lvl w:ilvl="3" w:tplc="575E097A">
      <w:numFmt w:val="bullet"/>
      <w:lvlText w:val="•"/>
      <w:lvlJc w:val="left"/>
      <w:pPr>
        <w:ind w:left="2918" w:hanging="203"/>
      </w:pPr>
      <w:rPr>
        <w:rFonts w:hint="default"/>
        <w:lang w:val="tr-TR" w:eastAsia="en-US" w:bidi="ar-SA"/>
      </w:rPr>
    </w:lvl>
    <w:lvl w:ilvl="4" w:tplc="10F4AC78">
      <w:numFmt w:val="bullet"/>
      <w:lvlText w:val="•"/>
      <w:lvlJc w:val="left"/>
      <w:pPr>
        <w:ind w:left="3851" w:hanging="203"/>
      </w:pPr>
      <w:rPr>
        <w:rFonts w:hint="default"/>
        <w:lang w:val="tr-TR" w:eastAsia="en-US" w:bidi="ar-SA"/>
      </w:rPr>
    </w:lvl>
    <w:lvl w:ilvl="5" w:tplc="F838345A">
      <w:numFmt w:val="bullet"/>
      <w:lvlText w:val="•"/>
      <w:lvlJc w:val="left"/>
      <w:pPr>
        <w:ind w:left="4784" w:hanging="203"/>
      </w:pPr>
      <w:rPr>
        <w:rFonts w:hint="default"/>
        <w:lang w:val="tr-TR" w:eastAsia="en-US" w:bidi="ar-SA"/>
      </w:rPr>
    </w:lvl>
    <w:lvl w:ilvl="6" w:tplc="D3E0B2AC">
      <w:numFmt w:val="bullet"/>
      <w:lvlText w:val="•"/>
      <w:lvlJc w:val="left"/>
      <w:pPr>
        <w:ind w:left="5717" w:hanging="203"/>
      </w:pPr>
      <w:rPr>
        <w:rFonts w:hint="default"/>
        <w:lang w:val="tr-TR" w:eastAsia="en-US" w:bidi="ar-SA"/>
      </w:rPr>
    </w:lvl>
    <w:lvl w:ilvl="7" w:tplc="06462470">
      <w:numFmt w:val="bullet"/>
      <w:lvlText w:val="•"/>
      <w:lvlJc w:val="left"/>
      <w:pPr>
        <w:ind w:left="6650" w:hanging="203"/>
      </w:pPr>
      <w:rPr>
        <w:rFonts w:hint="default"/>
        <w:lang w:val="tr-TR" w:eastAsia="en-US" w:bidi="ar-SA"/>
      </w:rPr>
    </w:lvl>
    <w:lvl w:ilvl="8" w:tplc="554E1958">
      <w:numFmt w:val="bullet"/>
      <w:lvlText w:val="•"/>
      <w:lvlJc w:val="left"/>
      <w:pPr>
        <w:ind w:left="7583" w:hanging="203"/>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482"/>
    <w:rsid w:val="00297482"/>
    <w:rsid w:val="003420C2"/>
    <w:rsid w:val="004779AE"/>
    <w:rsid w:val="00586FCD"/>
    <w:rsid w:val="00595FB3"/>
    <w:rsid w:val="008E76E0"/>
    <w:rsid w:val="00B94857"/>
    <w:rsid w:val="00C84460"/>
    <w:rsid w:val="00E448C6"/>
    <w:rsid w:val="00E61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90" w:right="296"/>
      <w:jc w:val="center"/>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KonuBal">
    <w:name w:val="Title"/>
    <w:basedOn w:val="Normal"/>
    <w:uiPriority w:val="1"/>
    <w:qFormat/>
    <w:pPr>
      <w:spacing w:before="336"/>
      <w:ind w:left="290" w:right="296"/>
      <w:jc w:val="center"/>
    </w:pPr>
    <w:rPr>
      <w:sz w:val="31"/>
      <w:szCs w:val="31"/>
    </w:rPr>
  </w:style>
  <w:style w:type="paragraph" w:styleId="ListeParagraf">
    <w:name w:val="List Paragraph"/>
    <w:basedOn w:val="Normal"/>
    <w:uiPriority w:val="1"/>
    <w:qFormat/>
    <w:pPr>
      <w:ind w:left="119"/>
      <w:jc w:val="both"/>
    </w:pPr>
  </w:style>
  <w:style w:type="paragraph" w:customStyle="1" w:styleId="TableParagraph">
    <w:name w:val="Table Paragraph"/>
    <w:basedOn w:val="Normal"/>
    <w:uiPriority w:val="1"/>
    <w:qFormat/>
    <w:pPr>
      <w:ind w:left="9"/>
    </w:pPr>
  </w:style>
  <w:style w:type="paragraph" w:styleId="stbilgi">
    <w:name w:val="header"/>
    <w:basedOn w:val="Normal"/>
    <w:link w:val="stbilgiChar"/>
    <w:uiPriority w:val="99"/>
    <w:unhideWhenUsed/>
    <w:rsid w:val="00595FB3"/>
    <w:pPr>
      <w:tabs>
        <w:tab w:val="center" w:pos="4536"/>
        <w:tab w:val="right" w:pos="9072"/>
      </w:tabs>
    </w:pPr>
  </w:style>
  <w:style w:type="character" w:customStyle="1" w:styleId="stbilgiChar">
    <w:name w:val="Üstbilgi Char"/>
    <w:basedOn w:val="VarsaylanParagrafYazTipi"/>
    <w:link w:val="stbilgi"/>
    <w:uiPriority w:val="99"/>
    <w:rsid w:val="00595FB3"/>
    <w:rPr>
      <w:rFonts w:ascii="Times New Roman" w:eastAsia="Times New Roman" w:hAnsi="Times New Roman" w:cs="Times New Roman"/>
      <w:lang w:val="tr-TR"/>
    </w:rPr>
  </w:style>
  <w:style w:type="paragraph" w:styleId="Altbilgi">
    <w:name w:val="footer"/>
    <w:basedOn w:val="Normal"/>
    <w:link w:val="AltbilgiChar"/>
    <w:uiPriority w:val="99"/>
    <w:unhideWhenUsed/>
    <w:rsid w:val="00595FB3"/>
    <w:pPr>
      <w:tabs>
        <w:tab w:val="center" w:pos="4536"/>
        <w:tab w:val="right" w:pos="9072"/>
      </w:tabs>
    </w:pPr>
  </w:style>
  <w:style w:type="character" w:customStyle="1" w:styleId="AltbilgiChar">
    <w:name w:val="Altbilgi Char"/>
    <w:basedOn w:val="VarsaylanParagrafYazTipi"/>
    <w:link w:val="Altbilgi"/>
    <w:uiPriority w:val="99"/>
    <w:rsid w:val="00595FB3"/>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90" w:right="296"/>
      <w:jc w:val="center"/>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KonuBal">
    <w:name w:val="Title"/>
    <w:basedOn w:val="Normal"/>
    <w:uiPriority w:val="1"/>
    <w:qFormat/>
    <w:pPr>
      <w:spacing w:before="336"/>
      <w:ind w:left="290" w:right="296"/>
      <w:jc w:val="center"/>
    </w:pPr>
    <w:rPr>
      <w:sz w:val="31"/>
      <w:szCs w:val="31"/>
    </w:rPr>
  </w:style>
  <w:style w:type="paragraph" w:styleId="ListeParagraf">
    <w:name w:val="List Paragraph"/>
    <w:basedOn w:val="Normal"/>
    <w:uiPriority w:val="1"/>
    <w:qFormat/>
    <w:pPr>
      <w:ind w:left="119"/>
      <w:jc w:val="both"/>
    </w:pPr>
  </w:style>
  <w:style w:type="paragraph" w:customStyle="1" w:styleId="TableParagraph">
    <w:name w:val="Table Paragraph"/>
    <w:basedOn w:val="Normal"/>
    <w:uiPriority w:val="1"/>
    <w:qFormat/>
    <w:pPr>
      <w:ind w:left="9"/>
    </w:pPr>
  </w:style>
  <w:style w:type="paragraph" w:styleId="stbilgi">
    <w:name w:val="header"/>
    <w:basedOn w:val="Normal"/>
    <w:link w:val="stbilgiChar"/>
    <w:uiPriority w:val="99"/>
    <w:unhideWhenUsed/>
    <w:rsid w:val="00595FB3"/>
    <w:pPr>
      <w:tabs>
        <w:tab w:val="center" w:pos="4536"/>
        <w:tab w:val="right" w:pos="9072"/>
      </w:tabs>
    </w:pPr>
  </w:style>
  <w:style w:type="character" w:customStyle="1" w:styleId="stbilgiChar">
    <w:name w:val="Üstbilgi Char"/>
    <w:basedOn w:val="VarsaylanParagrafYazTipi"/>
    <w:link w:val="stbilgi"/>
    <w:uiPriority w:val="99"/>
    <w:rsid w:val="00595FB3"/>
    <w:rPr>
      <w:rFonts w:ascii="Times New Roman" w:eastAsia="Times New Roman" w:hAnsi="Times New Roman" w:cs="Times New Roman"/>
      <w:lang w:val="tr-TR"/>
    </w:rPr>
  </w:style>
  <w:style w:type="paragraph" w:styleId="Altbilgi">
    <w:name w:val="footer"/>
    <w:basedOn w:val="Normal"/>
    <w:link w:val="AltbilgiChar"/>
    <w:uiPriority w:val="99"/>
    <w:unhideWhenUsed/>
    <w:rsid w:val="00595FB3"/>
    <w:pPr>
      <w:tabs>
        <w:tab w:val="center" w:pos="4536"/>
        <w:tab w:val="right" w:pos="9072"/>
      </w:tabs>
    </w:pPr>
  </w:style>
  <w:style w:type="character" w:customStyle="1" w:styleId="AltbilgiChar">
    <w:name w:val="Altbilgi Char"/>
    <w:basedOn w:val="VarsaylanParagrafYazTipi"/>
    <w:link w:val="Altbilgi"/>
    <w:uiPriority w:val="99"/>
    <w:rsid w:val="00595FB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 SOYLU06</dc:creator>
  <cp:lastModifiedBy>MDÖ</cp:lastModifiedBy>
  <cp:revision>8</cp:revision>
  <dcterms:created xsi:type="dcterms:W3CDTF">2024-07-31T08:24:00Z</dcterms:created>
  <dcterms:modified xsi:type="dcterms:W3CDTF">2024-07-31T08:44:00Z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www.ilovepdf.com</vt:lpwstr>
  </property>
</Properties>
</file>